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72B73" w14:textId="28670F83" w:rsidR="00AC3739" w:rsidRPr="00A746B3" w:rsidRDefault="00812942" w:rsidP="00A746B3">
      <w:pPr>
        <w:pStyle w:val="Overskrift3"/>
        <w:spacing w:before="0" w:after="0"/>
        <w:jc w:val="center"/>
        <w:rPr>
          <w:sz w:val="28"/>
        </w:rPr>
      </w:pPr>
      <w:r w:rsidRPr="00A746B3">
        <w:rPr>
          <w:sz w:val="28"/>
        </w:rPr>
        <w:t>Udvikling af r</w:t>
      </w:r>
      <w:r w:rsidR="064E8923" w:rsidRPr="00A746B3">
        <w:rPr>
          <w:sz w:val="28"/>
        </w:rPr>
        <w:t xml:space="preserve">edskab til </w:t>
      </w:r>
      <w:r w:rsidR="00467933" w:rsidRPr="00A746B3">
        <w:rPr>
          <w:sz w:val="28"/>
        </w:rPr>
        <w:t xml:space="preserve">brug for feedback på og vurdering </w:t>
      </w:r>
      <w:r w:rsidR="00A746B3" w:rsidRPr="00A746B3">
        <w:rPr>
          <w:sz w:val="28"/>
        </w:rPr>
        <w:t xml:space="preserve">af </w:t>
      </w:r>
      <w:r w:rsidR="064E8923" w:rsidRPr="00A746B3">
        <w:rPr>
          <w:sz w:val="28"/>
        </w:rPr>
        <w:t>undervis</w:t>
      </w:r>
      <w:r w:rsidR="00A746B3" w:rsidRPr="00A746B3">
        <w:rPr>
          <w:sz w:val="28"/>
        </w:rPr>
        <w:t>ning</w:t>
      </w:r>
    </w:p>
    <w:p w14:paraId="3C673A8A" w14:textId="7873C062" w:rsidR="0070151E" w:rsidRPr="00A746B3" w:rsidRDefault="00AC3739" w:rsidP="00812942">
      <w:pPr>
        <w:pStyle w:val="Overskrift1"/>
        <w:spacing w:before="0" w:after="0"/>
        <w:jc w:val="center"/>
        <w:rPr>
          <w:sz w:val="24"/>
          <w:szCs w:val="24"/>
        </w:rPr>
      </w:pPr>
      <w:r w:rsidRPr="00A746B3">
        <w:rPr>
          <w:sz w:val="24"/>
          <w:szCs w:val="24"/>
        </w:rPr>
        <w:t xml:space="preserve">Lægelig Videreuddannelse </w:t>
      </w:r>
      <w:r w:rsidR="00120E6E" w:rsidRPr="00A746B3">
        <w:rPr>
          <w:sz w:val="24"/>
          <w:szCs w:val="24"/>
        </w:rPr>
        <w:t>AUH maj 2026</w:t>
      </w:r>
    </w:p>
    <w:p w14:paraId="7E898277" w14:textId="77777777" w:rsidR="00812942" w:rsidRDefault="00812942" w:rsidP="00812942">
      <w:pPr>
        <w:spacing w:after="0"/>
        <w:rPr>
          <w:sz w:val="24"/>
          <w:szCs w:val="24"/>
        </w:rPr>
      </w:pPr>
    </w:p>
    <w:p w14:paraId="4221898B" w14:textId="5B4B9B16" w:rsidR="00115966" w:rsidRDefault="005B601D" w:rsidP="00812942">
      <w:pPr>
        <w:spacing w:after="0"/>
      </w:pPr>
      <w:r w:rsidRPr="00D9048C">
        <w:t xml:space="preserve">Der er ud fra </w:t>
      </w:r>
      <w:r w:rsidR="0070151E" w:rsidRPr="00D9048C">
        <w:t>materiale</w:t>
      </w:r>
      <w:r w:rsidRPr="00D9048C">
        <w:t>t</w:t>
      </w:r>
      <w:r w:rsidR="0070151E" w:rsidRPr="00D9048C">
        <w:t xml:space="preserve"> fra workshop</w:t>
      </w:r>
      <w:r w:rsidR="00A91BED" w:rsidRPr="00D9048C">
        <w:t xml:space="preserve">pen </w:t>
      </w:r>
      <w:r w:rsidR="00A91BED" w:rsidRPr="00D9048C">
        <w:rPr>
          <w:b/>
          <w:bCs/>
          <w:i/>
          <w:iCs/>
        </w:rPr>
        <w:t>”Feed</w:t>
      </w:r>
      <w:r w:rsidR="004C3B1C" w:rsidRPr="00D9048C">
        <w:rPr>
          <w:b/>
          <w:bCs/>
          <w:i/>
          <w:iCs/>
        </w:rPr>
        <w:t>back på og vurdering af undervisning</w:t>
      </w:r>
      <w:r w:rsidR="004C3B1C" w:rsidRPr="00D9048C">
        <w:t>”</w:t>
      </w:r>
      <w:r w:rsidR="0070151E" w:rsidRPr="00D9048C">
        <w:t xml:space="preserve"> </w:t>
      </w:r>
      <w:r w:rsidRPr="00D9048C">
        <w:t xml:space="preserve">på </w:t>
      </w:r>
      <w:r w:rsidR="0070151E" w:rsidRPr="00D9048C">
        <w:t>temamøder</w:t>
      </w:r>
      <w:r w:rsidR="00A91BED" w:rsidRPr="00D9048C">
        <w:t xml:space="preserve">ne </w:t>
      </w:r>
      <w:r w:rsidR="00A52D6E" w:rsidRPr="00D9048C">
        <w:t>i den l</w:t>
      </w:r>
      <w:r w:rsidR="0070151E" w:rsidRPr="00D9048C">
        <w:t xml:space="preserve">ægelig </w:t>
      </w:r>
      <w:r w:rsidR="00A52D6E" w:rsidRPr="00D9048C">
        <w:t>v</w:t>
      </w:r>
      <w:r w:rsidR="0070151E" w:rsidRPr="00D9048C">
        <w:t xml:space="preserve">idereuddannelse AUH </w:t>
      </w:r>
      <w:r w:rsidR="004C3B1C" w:rsidRPr="00D9048C">
        <w:t>marts 2026</w:t>
      </w:r>
      <w:r w:rsidR="004C7F85" w:rsidRPr="00D9048C">
        <w:t xml:space="preserve"> udviklet to hjælperedskaber</w:t>
      </w:r>
      <w:r w:rsidR="004C3B1C" w:rsidRPr="00D9048C">
        <w:t xml:space="preserve"> </w:t>
      </w:r>
    </w:p>
    <w:p w14:paraId="3A1BC33E" w14:textId="77777777" w:rsidR="00D9048C" w:rsidRPr="00D9048C" w:rsidRDefault="00D9048C" w:rsidP="00812942">
      <w:pPr>
        <w:spacing w:after="0"/>
      </w:pPr>
    </w:p>
    <w:p w14:paraId="24CAD4A2" w14:textId="298702F3" w:rsidR="00115966" w:rsidRPr="00D9048C" w:rsidRDefault="00277D1C" w:rsidP="00115966">
      <w:pPr>
        <w:pStyle w:val="Listeafsnit"/>
        <w:numPr>
          <w:ilvl w:val="0"/>
          <w:numId w:val="23"/>
        </w:numPr>
      </w:pPr>
      <w:r w:rsidRPr="00D9048C">
        <w:t>et ”forberedelseskatalog</w:t>
      </w:r>
      <w:r w:rsidR="00784338" w:rsidRPr="00D9048C">
        <w:t>”</w:t>
      </w:r>
      <w:r w:rsidRPr="00D9048C">
        <w:t xml:space="preserve"> til undervisere </w:t>
      </w:r>
    </w:p>
    <w:p w14:paraId="475F2E91" w14:textId="58965DFA" w:rsidR="0070151E" w:rsidRPr="00D9048C" w:rsidRDefault="00880289" w:rsidP="00115966">
      <w:pPr>
        <w:pStyle w:val="Listeafsnit"/>
        <w:numPr>
          <w:ilvl w:val="0"/>
          <w:numId w:val="23"/>
        </w:numPr>
      </w:pPr>
      <w:r w:rsidRPr="00D9048C">
        <w:t>et kompetencevurderingsredskab</w:t>
      </w:r>
      <w:r w:rsidR="003B3190" w:rsidRPr="00D9048C">
        <w:t xml:space="preserve"> til brug for feedback</w:t>
      </w:r>
      <w:r w:rsidR="00001D9B" w:rsidRPr="00D9048C">
        <w:t xml:space="preserve"> på og </w:t>
      </w:r>
      <w:r w:rsidR="007149E5" w:rsidRPr="00D9048C">
        <w:t xml:space="preserve">vurdering af </w:t>
      </w:r>
      <w:r w:rsidR="00BD474A" w:rsidRPr="00D9048C">
        <w:t>undervis</w:t>
      </w:r>
      <w:r w:rsidR="007149E5" w:rsidRPr="00D9048C">
        <w:t>ning</w:t>
      </w:r>
    </w:p>
    <w:p w14:paraId="1E1C269C" w14:textId="7E8E350C" w:rsidR="00A94962" w:rsidRDefault="00A94962" w:rsidP="00A94962">
      <w:pPr>
        <w:spacing w:after="0"/>
      </w:pPr>
      <w:r>
        <w:t>På tværs af input fra de tre ”stammer” – medicinske, kirurgiske og tværgående</w:t>
      </w:r>
      <w:r w:rsidR="00A52D6E">
        <w:t xml:space="preserve"> specialer</w:t>
      </w:r>
      <w:r>
        <w:t xml:space="preserve"> er kerneområderne i det fælles feedbackredskab tydelige</w:t>
      </w:r>
    </w:p>
    <w:p w14:paraId="04A1FB63" w14:textId="77777777" w:rsidR="00290690" w:rsidRDefault="00290690" w:rsidP="00A94962">
      <w:pPr>
        <w:spacing w:after="0"/>
      </w:pPr>
    </w:p>
    <w:tbl>
      <w:tblPr>
        <w:tblStyle w:val="Gittertabel4-farve6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547"/>
        <w:gridCol w:w="7654"/>
      </w:tblGrid>
      <w:tr w:rsidR="00EB463F" w14:paraId="202B723D" w14:textId="77777777" w:rsidTr="006774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BBB7D30" w14:textId="3095F73C" w:rsidR="00EB463F" w:rsidRPr="00120E6E" w:rsidRDefault="00EB463F" w:rsidP="00A94962">
            <w:pPr>
              <w:spacing w:after="0"/>
              <w:rPr>
                <w:sz w:val="24"/>
                <w:szCs w:val="24"/>
              </w:rPr>
            </w:pPr>
            <w:r w:rsidRPr="00120E6E">
              <w:rPr>
                <w:sz w:val="24"/>
                <w:szCs w:val="24"/>
              </w:rPr>
              <w:t>Kerneområder</w:t>
            </w:r>
            <w:r w:rsidR="00CB2496">
              <w:rPr>
                <w:sz w:val="24"/>
                <w:szCs w:val="24"/>
              </w:rPr>
              <w:t>*</w:t>
            </w:r>
          </w:p>
        </w:tc>
        <w:tc>
          <w:tcPr>
            <w:tcW w:w="7654" w:type="dxa"/>
          </w:tcPr>
          <w:p w14:paraId="02BE5F4D" w14:textId="7A94277C" w:rsidR="00EB463F" w:rsidRPr="00120E6E" w:rsidRDefault="00EB463F" w:rsidP="00A94962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20E6E">
              <w:rPr>
                <w:sz w:val="24"/>
                <w:szCs w:val="24"/>
              </w:rPr>
              <w:t>Indhold</w:t>
            </w:r>
          </w:p>
        </w:tc>
      </w:tr>
      <w:tr w:rsidR="00EB463F" w14:paraId="019B162F" w14:textId="77777777" w:rsidTr="00677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DCA5737" w14:textId="3B88EA7D" w:rsidR="00EB463F" w:rsidRDefault="00EB463F" w:rsidP="00A94962">
            <w:pPr>
              <w:spacing w:after="0"/>
            </w:pPr>
            <w:r w:rsidRPr="00E55E3E">
              <w:t>Forberedelse</w:t>
            </w:r>
          </w:p>
        </w:tc>
        <w:tc>
          <w:tcPr>
            <w:tcW w:w="7654" w:type="dxa"/>
          </w:tcPr>
          <w:p w14:paraId="1680B6A5" w14:textId="3C2F2A2F" w:rsidR="00EB463F" w:rsidRDefault="00EB463F" w:rsidP="00A9496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55E3E">
              <w:t>målgruppe, emnevalg, struktur, materialer, faglighed</w:t>
            </w:r>
          </w:p>
        </w:tc>
      </w:tr>
      <w:tr w:rsidR="00EB463F" w14:paraId="35A332D8" w14:textId="77777777" w:rsidTr="00677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5AEC40B" w14:textId="0E988F76" w:rsidR="00EB463F" w:rsidRDefault="00EB463F" w:rsidP="00A94962">
            <w:pPr>
              <w:spacing w:after="0"/>
            </w:pPr>
            <w:r w:rsidRPr="00E55E3E">
              <w:t>Formidling</w:t>
            </w:r>
          </w:p>
        </w:tc>
        <w:tc>
          <w:tcPr>
            <w:tcW w:w="7654" w:type="dxa"/>
          </w:tcPr>
          <w:p w14:paraId="0CA3B1F7" w14:textId="301DC595" w:rsidR="00EB463F" w:rsidRDefault="00EB463F" w:rsidP="00A9496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5E3E">
              <w:t>klarhed, engagement, tidsstyring, materialeanvendelse, spørgsmålshåndtering</w:t>
            </w:r>
          </w:p>
        </w:tc>
      </w:tr>
      <w:tr w:rsidR="00EB463F" w14:paraId="237F012C" w14:textId="77777777" w:rsidTr="006774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0E2630E" w14:textId="74CE5F10" w:rsidR="00EB463F" w:rsidRDefault="00EB463F" w:rsidP="00677476">
            <w:pPr>
              <w:spacing w:after="0" w:line="276" w:lineRule="auto"/>
            </w:pPr>
            <w:r w:rsidRPr="00E55E3E">
              <w:t>Udbytte</w:t>
            </w:r>
          </w:p>
        </w:tc>
        <w:tc>
          <w:tcPr>
            <w:tcW w:w="7654" w:type="dxa"/>
          </w:tcPr>
          <w:p w14:paraId="17FF0115" w14:textId="1C712899" w:rsidR="00EB463F" w:rsidRDefault="00EB463F" w:rsidP="00AE0CB8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</w:t>
            </w:r>
            <w:r w:rsidRPr="00E55E3E">
              <w:t>æring, refleksion</w:t>
            </w:r>
            <w:r w:rsidR="00AE0CB8">
              <w:t xml:space="preserve">, </w:t>
            </w:r>
            <w:r>
              <w:t>betydning for praksis</w:t>
            </w:r>
          </w:p>
        </w:tc>
      </w:tr>
      <w:tr w:rsidR="00EB463F" w14:paraId="6192D537" w14:textId="77777777" w:rsidTr="006774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DEE64DA" w14:textId="57CB1846" w:rsidR="00EB463F" w:rsidRPr="00E55E3E" w:rsidRDefault="00EB463F" w:rsidP="00290690">
            <w:pPr>
              <w:spacing w:after="0" w:line="276" w:lineRule="auto"/>
              <w:rPr>
                <w:b w:val="0"/>
                <w:bCs w:val="0"/>
              </w:rPr>
            </w:pPr>
            <w:r w:rsidRPr="00E55E3E">
              <w:t>Personlige og sociale kompetencer</w:t>
            </w:r>
          </w:p>
        </w:tc>
        <w:tc>
          <w:tcPr>
            <w:tcW w:w="7654" w:type="dxa"/>
          </w:tcPr>
          <w:p w14:paraId="590A89C1" w14:textId="186A8F97" w:rsidR="00EB463F" w:rsidRPr="00E55E3E" w:rsidRDefault="00EB463F" w:rsidP="007D3BDD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55E3E">
              <w:t>fremtoning, psykologisk tryghed, fleksibilitet, selvevaluering</w:t>
            </w:r>
          </w:p>
          <w:p w14:paraId="3D9FEE17" w14:textId="77777777" w:rsidR="00EB463F" w:rsidRDefault="00EB463F" w:rsidP="00A9496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0118FB1" w14:textId="576267F9" w:rsidR="00001D9B" w:rsidRPr="00D9048C" w:rsidRDefault="00CB2496" w:rsidP="00A94962">
      <w:pPr>
        <w:spacing w:after="0"/>
      </w:pPr>
      <w:r>
        <w:t>*</w:t>
      </w:r>
      <w:r w:rsidR="00001D9B" w:rsidRPr="00D9048C">
        <w:t xml:space="preserve">Materialer </w:t>
      </w:r>
      <w:r>
        <w:t xml:space="preserve">fra workshoppen er indsamlet i Padlet og </w:t>
      </w:r>
      <w:r w:rsidR="00001D9B" w:rsidRPr="00D9048C">
        <w:t xml:space="preserve">analyseret med hjælp fra </w:t>
      </w:r>
      <w:proofErr w:type="spellStart"/>
      <w:r w:rsidR="00001D9B" w:rsidRPr="00D9048C">
        <w:t>ChatGPT</w:t>
      </w:r>
      <w:proofErr w:type="spellEnd"/>
    </w:p>
    <w:p w14:paraId="046F5CBC" w14:textId="77777777" w:rsidR="005F7A63" w:rsidRDefault="005F7A63" w:rsidP="00A94962">
      <w:pPr>
        <w:spacing w:after="0"/>
        <w:rPr>
          <w:sz w:val="24"/>
          <w:szCs w:val="24"/>
        </w:rPr>
      </w:pPr>
    </w:p>
    <w:p w14:paraId="018BFA8D" w14:textId="3D86B658" w:rsidR="005F7A63" w:rsidRPr="00626F1F" w:rsidRDefault="005F7A63" w:rsidP="005F7A63">
      <w:pPr>
        <w:spacing w:after="0"/>
        <w:rPr>
          <w:sz w:val="28"/>
          <w:szCs w:val="28"/>
        </w:rPr>
      </w:pPr>
      <w:r w:rsidRPr="00626F1F">
        <w:rPr>
          <w:b/>
          <w:bCs/>
          <w:sz w:val="28"/>
          <w:szCs w:val="28"/>
        </w:rPr>
        <w:t>Tips og anbefalinger til brug af redskabet</w:t>
      </w:r>
    </w:p>
    <w:p w14:paraId="255802B2" w14:textId="23012143" w:rsidR="00E90CF3" w:rsidRPr="00D9048C" w:rsidRDefault="00E90CF3" w:rsidP="00C9260E">
      <w:pPr>
        <w:spacing w:after="0" w:line="276" w:lineRule="auto"/>
        <w:rPr>
          <w:b/>
          <w:bCs/>
          <w:sz w:val="24"/>
          <w:szCs w:val="24"/>
        </w:rPr>
      </w:pPr>
      <w:r w:rsidRPr="00D9048C">
        <w:rPr>
          <w:b/>
          <w:bCs/>
          <w:sz w:val="24"/>
          <w:szCs w:val="24"/>
        </w:rPr>
        <w:t>Før</w:t>
      </w:r>
    </w:p>
    <w:p w14:paraId="43D0A92F" w14:textId="68A592F0" w:rsidR="00E90CF3" w:rsidRPr="00E90CF3" w:rsidRDefault="00E90CF3" w:rsidP="00E240C2">
      <w:pPr>
        <w:pStyle w:val="Listeafsnit"/>
        <w:numPr>
          <w:ilvl w:val="0"/>
          <w:numId w:val="25"/>
        </w:numPr>
        <w:spacing w:after="0" w:line="276" w:lineRule="auto"/>
        <w:rPr>
          <w:b/>
          <w:bCs/>
        </w:rPr>
      </w:pPr>
      <w:r w:rsidRPr="00E90CF3">
        <w:rPr>
          <w:rFonts w:eastAsia="Times New Roman"/>
          <w:bCs/>
        </w:rPr>
        <w:t xml:space="preserve">Aftal eventuelle fokus punkter for feedback og vurdering </w:t>
      </w:r>
    </w:p>
    <w:p w14:paraId="5AA6F3C5" w14:textId="516EDE6E" w:rsidR="00C9260E" w:rsidRPr="00D9048C" w:rsidRDefault="00C9260E" w:rsidP="00C9260E">
      <w:pPr>
        <w:spacing w:after="0" w:line="276" w:lineRule="auto"/>
        <w:rPr>
          <w:b/>
          <w:bCs/>
          <w:sz w:val="24"/>
          <w:szCs w:val="24"/>
        </w:rPr>
      </w:pPr>
      <w:r w:rsidRPr="00D9048C">
        <w:rPr>
          <w:b/>
          <w:bCs/>
          <w:sz w:val="24"/>
          <w:szCs w:val="24"/>
        </w:rPr>
        <w:t>Under</w:t>
      </w:r>
    </w:p>
    <w:p w14:paraId="72179F21" w14:textId="7D160947" w:rsidR="005F7A63" w:rsidRPr="004C2B62" w:rsidRDefault="005F7A63" w:rsidP="005F7A63">
      <w:pPr>
        <w:numPr>
          <w:ilvl w:val="0"/>
          <w:numId w:val="17"/>
        </w:numPr>
        <w:spacing w:after="0" w:line="276" w:lineRule="auto"/>
        <w:ind w:left="357" w:hanging="357"/>
      </w:pPr>
      <w:r w:rsidRPr="004C2B62">
        <w:t xml:space="preserve">Kryds af under undervisning for at markere, hvor feedback er relevant </w:t>
      </w:r>
    </w:p>
    <w:p w14:paraId="0F409FC4" w14:textId="77777777" w:rsidR="005F7A63" w:rsidRPr="004C2B62" w:rsidRDefault="005F7A63" w:rsidP="005F7A63">
      <w:pPr>
        <w:numPr>
          <w:ilvl w:val="0"/>
          <w:numId w:val="17"/>
        </w:numPr>
        <w:spacing w:after="0" w:line="276" w:lineRule="auto"/>
        <w:ind w:left="357" w:hanging="357"/>
      </w:pPr>
      <w:r w:rsidRPr="004C2B62">
        <w:t>Noter gerne konkrete eksempler under de enkelte punkter for at gøre feedback mere konstruktiv</w:t>
      </w:r>
    </w:p>
    <w:p w14:paraId="63FC6F15" w14:textId="57514446" w:rsidR="00B33E28" w:rsidRPr="00D9048C" w:rsidRDefault="00C9260E" w:rsidP="00C9260E">
      <w:pPr>
        <w:spacing w:after="0"/>
        <w:rPr>
          <w:b/>
          <w:bCs/>
          <w:sz w:val="24"/>
          <w:szCs w:val="24"/>
        </w:rPr>
      </w:pPr>
      <w:r w:rsidRPr="00D9048C">
        <w:rPr>
          <w:b/>
          <w:bCs/>
          <w:sz w:val="24"/>
          <w:szCs w:val="24"/>
        </w:rPr>
        <w:t>Efter</w:t>
      </w:r>
    </w:p>
    <w:p w14:paraId="0CDAAA0E" w14:textId="27117684" w:rsidR="00777060" w:rsidRDefault="00777060" w:rsidP="00D9048C">
      <w:pPr>
        <w:pStyle w:val="Listeafsnit"/>
        <w:numPr>
          <w:ilvl w:val="0"/>
          <w:numId w:val="17"/>
        </w:numPr>
        <w:spacing w:after="0" w:line="276" w:lineRule="auto"/>
      </w:pPr>
      <w:r>
        <w:t xml:space="preserve">Anbefales, at feedbacken følger </w:t>
      </w:r>
      <w:r w:rsidRPr="00290690">
        <w:t>undervisningens faser</w:t>
      </w:r>
      <w:r>
        <w:t xml:space="preserve"> (før, under, efter) med en opmærksomhed på, at de personlige og sociale kompetencer altid skal indgå i vurderingen og feedbackdialogen</w:t>
      </w:r>
    </w:p>
    <w:p w14:paraId="3D3DDB13" w14:textId="4EADF097" w:rsidR="005F7A63" w:rsidRPr="004C2B62" w:rsidRDefault="005F7A63" w:rsidP="00D9048C">
      <w:pPr>
        <w:numPr>
          <w:ilvl w:val="0"/>
          <w:numId w:val="17"/>
        </w:numPr>
        <w:spacing w:after="0" w:line="276" w:lineRule="auto"/>
        <w:ind w:left="357" w:hanging="357"/>
      </w:pPr>
      <w:r w:rsidRPr="004C2B62">
        <w:t xml:space="preserve">Vigtigt at feedbacken og vurderingen tager højde for undervisningens kompleksitet og målgruppe </w:t>
      </w:r>
    </w:p>
    <w:p w14:paraId="090A3C93" w14:textId="77777777" w:rsidR="005F7A63" w:rsidRDefault="005F7A63" w:rsidP="00D9048C">
      <w:pPr>
        <w:numPr>
          <w:ilvl w:val="0"/>
          <w:numId w:val="17"/>
        </w:numPr>
        <w:spacing w:after="0" w:line="276" w:lineRule="auto"/>
        <w:ind w:left="357" w:hanging="357"/>
      </w:pPr>
      <w:r w:rsidRPr="004C2B62">
        <w:t>Vigtigt at feedback og vurdering tilpasses underviserens erfaring og undervisningssituationen dvs. tager afsæt i det forventede kompetenceniveau</w:t>
      </w:r>
    </w:p>
    <w:p w14:paraId="07D743EB" w14:textId="45D5FF04" w:rsidR="00B33E28" w:rsidRPr="00D9048C" w:rsidRDefault="006E188D" w:rsidP="00E90CF3">
      <w:pPr>
        <w:spacing w:after="0" w:line="276" w:lineRule="auto"/>
        <w:rPr>
          <w:b/>
          <w:bCs/>
          <w:sz w:val="24"/>
          <w:szCs w:val="24"/>
        </w:rPr>
      </w:pPr>
      <w:r w:rsidRPr="00D9048C">
        <w:rPr>
          <w:b/>
          <w:bCs/>
          <w:sz w:val="24"/>
          <w:szCs w:val="24"/>
        </w:rPr>
        <w:t xml:space="preserve">Tilpasning af redskabet </w:t>
      </w:r>
    </w:p>
    <w:p w14:paraId="0B32E69A" w14:textId="515FCD87" w:rsidR="005F7A63" w:rsidRPr="00B33E28" w:rsidRDefault="00652A34" w:rsidP="005F7A63">
      <w:pPr>
        <w:numPr>
          <w:ilvl w:val="0"/>
          <w:numId w:val="17"/>
        </w:numPr>
        <w:spacing w:after="0" w:line="276" w:lineRule="auto"/>
        <w:ind w:left="357" w:hanging="357"/>
        <w:rPr>
          <w:sz w:val="20"/>
          <w:szCs w:val="20"/>
        </w:rPr>
      </w:pPr>
      <w:r>
        <w:t xml:space="preserve">Observationspunkterne er eksempler som kan </w:t>
      </w:r>
      <w:r w:rsidR="009C7903">
        <w:t xml:space="preserve">tilpasses den enkelte afdelings behov – dog anbefales at fastholde </w:t>
      </w:r>
      <w:r w:rsidR="00015990">
        <w:t xml:space="preserve">de 5 </w:t>
      </w:r>
      <w:r w:rsidR="002001BB">
        <w:t xml:space="preserve">overordnede </w:t>
      </w:r>
      <w:r w:rsidR="00015990">
        <w:t>områder</w:t>
      </w:r>
      <w:r w:rsidR="00E22389">
        <w:t xml:space="preserve"> </w:t>
      </w:r>
    </w:p>
    <w:p w14:paraId="04006681" w14:textId="77777777" w:rsidR="00B33E28" w:rsidRPr="004C2B62" w:rsidRDefault="00B33E28" w:rsidP="00B33E28">
      <w:pPr>
        <w:numPr>
          <w:ilvl w:val="0"/>
          <w:numId w:val="17"/>
        </w:numPr>
        <w:spacing w:after="0" w:line="276" w:lineRule="auto"/>
        <w:ind w:left="357" w:hanging="357"/>
        <w:rPr>
          <w:sz w:val="20"/>
          <w:szCs w:val="20"/>
        </w:rPr>
      </w:pPr>
      <w:r w:rsidRPr="004C2B62">
        <w:t>Redskabet kan tilføjes en vurderingsskala fx ”skal forbedres” – ”acceptabelt niveau” – ”over forventet niveau” – ”kan ikke observeres/ikke relevant”</w:t>
      </w:r>
    </w:p>
    <w:p w14:paraId="5E4B15B0" w14:textId="77777777" w:rsidR="005F7A63" w:rsidRDefault="005F7A63" w:rsidP="00A94962">
      <w:pPr>
        <w:spacing w:after="0"/>
      </w:pPr>
    </w:p>
    <w:p w14:paraId="466B0B92" w14:textId="77777777" w:rsidR="00784338" w:rsidRDefault="00784338">
      <w:pPr>
        <w:spacing w:after="160" w:line="278" w:lineRule="auto"/>
      </w:pPr>
      <w:r>
        <w:br w:type="page"/>
      </w:r>
    </w:p>
    <w:p w14:paraId="047834C9" w14:textId="77777777" w:rsidR="001C0B98" w:rsidRPr="004C2B62" w:rsidRDefault="001C0B98" w:rsidP="001C0B98">
      <w:pPr>
        <w:pStyle w:val="Overskrift3"/>
        <w:spacing w:before="0" w:after="0"/>
        <w:jc w:val="center"/>
        <w:rPr>
          <w:sz w:val="28"/>
        </w:rPr>
      </w:pPr>
      <w:r w:rsidRPr="004C2B62">
        <w:rPr>
          <w:sz w:val="28"/>
        </w:rPr>
        <w:lastRenderedPageBreak/>
        <w:t>K</w:t>
      </w:r>
      <w:r w:rsidR="00120E6E" w:rsidRPr="004C2B62">
        <w:rPr>
          <w:sz w:val="28"/>
        </w:rPr>
        <w:t>ompetencevurderingsredskab til brug for feedback på</w:t>
      </w:r>
    </w:p>
    <w:p w14:paraId="6A7B9CAB" w14:textId="3C273E78" w:rsidR="001C0B98" w:rsidRPr="004C2B62" w:rsidRDefault="00120E6E" w:rsidP="001C0B98">
      <w:pPr>
        <w:pStyle w:val="Overskrift3"/>
        <w:spacing w:before="0" w:after="0"/>
        <w:jc w:val="center"/>
        <w:rPr>
          <w:sz w:val="32"/>
          <w:szCs w:val="24"/>
        </w:rPr>
      </w:pPr>
      <w:r w:rsidRPr="004C2B62">
        <w:rPr>
          <w:sz w:val="28"/>
        </w:rPr>
        <w:t xml:space="preserve"> og vurdering af undervisning</w:t>
      </w:r>
      <w:r w:rsidR="00D309C1" w:rsidRPr="004C2B62">
        <w:rPr>
          <w:sz w:val="28"/>
        </w:rPr>
        <w:t xml:space="preserve"> – AUH maj 2026</w:t>
      </w:r>
    </w:p>
    <w:p w14:paraId="76D36629" w14:textId="77777777" w:rsidR="001C0B98" w:rsidRDefault="001C0B98" w:rsidP="0058308E">
      <w:pPr>
        <w:spacing w:after="0"/>
        <w:rPr>
          <w:rFonts w:eastAsia="Times New Roman" w:cs="Times New Roman"/>
          <w:b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6419"/>
      </w:tblGrid>
      <w:tr w:rsidR="00325E6F" w14:paraId="290914CB" w14:textId="77777777" w:rsidTr="00B95C49">
        <w:tc>
          <w:tcPr>
            <w:tcW w:w="3209" w:type="dxa"/>
          </w:tcPr>
          <w:p w14:paraId="465D4B05" w14:textId="19AE2E14" w:rsidR="00325E6F" w:rsidRPr="00F3326A" w:rsidRDefault="00325E6F" w:rsidP="00722C46">
            <w:pPr>
              <w:spacing w:after="0"/>
              <w:rPr>
                <w:b/>
                <w:sz w:val="24"/>
                <w:szCs w:val="24"/>
              </w:rPr>
            </w:pPr>
            <w:r w:rsidRPr="00F3326A">
              <w:rPr>
                <w:b/>
                <w:sz w:val="24"/>
                <w:szCs w:val="24"/>
              </w:rPr>
              <w:t>Feedbackmodtager</w:t>
            </w:r>
          </w:p>
          <w:p w14:paraId="3E806DBF" w14:textId="77777777" w:rsidR="00325E6F" w:rsidRPr="00F3326A" w:rsidRDefault="00325E6F" w:rsidP="00722C46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6419" w:type="dxa"/>
          </w:tcPr>
          <w:p w14:paraId="5868015C" w14:textId="77777777" w:rsidR="00325E6F" w:rsidRPr="00F3326A" w:rsidRDefault="00325E6F" w:rsidP="00722C46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325E6F" w14:paraId="49CEFD80" w14:textId="77777777" w:rsidTr="00820257">
        <w:tc>
          <w:tcPr>
            <w:tcW w:w="3209" w:type="dxa"/>
          </w:tcPr>
          <w:p w14:paraId="02B043E2" w14:textId="59710DA4" w:rsidR="00325E6F" w:rsidRPr="00F3326A" w:rsidRDefault="00325E6F" w:rsidP="00722C46">
            <w:pPr>
              <w:spacing w:after="0"/>
              <w:rPr>
                <w:b/>
                <w:sz w:val="24"/>
                <w:szCs w:val="24"/>
              </w:rPr>
            </w:pPr>
            <w:r w:rsidRPr="00F3326A">
              <w:rPr>
                <w:b/>
                <w:sz w:val="24"/>
                <w:szCs w:val="24"/>
              </w:rPr>
              <w:t>Feedbackgiver</w:t>
            </w:r>
          </w:p>
          <w:p w14:paraId="5C6F7893" w14:textId="77777777" w:rsidR="00325E6F" w:rsidRPr="00F3326A" w:rsidRDefault="00325E6F" w:rsidP="00722C46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6419" w:type="dxa"/>
          </w:tcPr>
          <w:p w14:paraId="0E756C78" w14:textId="77777777" w:rsidR="00325E6F" w:rsidRPr="00F3326A" w:rsidRDefault="00325E6F" w:rsidP="00722C46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833C62" w14:paraId="0C91A0F6" w14:textId="77777777" w:rsidTr="002F340C">
        <w:tc>
          <w:tcPr>
            <w:tcW w:w="9628" w:type="dxa"/>
            <w:gridSpan w:val="2"/>
          </w:tcPr>
          <w:p w14:paraId="7620EF45" w14:textId="44A37B5F" w:rsidR="00833C62" w:rsidRPr="00F3326A" w:rsidRDefault="00322583" w:rsidP="00722C46">
            <w:pPr>
              <w:spacing w:after="0" w:line="276" w:lineRule="auto"/>
              <w:rPr>
                <w:b/>
                <w:bCs/>
                <w:color w:val="212121" w:themeColor="text1"/>
                <w:sz w:val="24"/>
                <w:szCs w:val="24"/>
              </w:rPr>
            </w:pPr>
            <w:r w:rsidRPr="00F3326A">
              <w:rPr>
                <w:b/>
                <w:bCs/>
                <w:color w:val="212121" w:themeColor="text1"/>
                <w:sz w:val="24"/>
                <w:szCs w:val="24"/>
              </w:rPr>
              <w:t>Læringsmål &amp; refleksioner fra tidligere under</w:t>
            </w:r>
            <w:r w:rsidR="00722C46" w:rsidRPr="00F3326A">
              <w:rPr>
                <w:b/>
                <w:bCs/>
                <w:color w:val="212121" w:themeColor="text1"/>
                <w:sz w:val="24"/>
                <w:szCs w:val="24"/>
              </w:rPr>
              <w:t>visning</w:t>
            </w:r>
            <w:r w:rsidR="00D702F0" w:rsidRPr="00F3326A">
              <w:rPr>
                <w:b/>
                <w:bCs/>
                <w:color w:val="212121" w:themeColor="text1"/>
                <w:sz w:val="24"/>
                <w:szCs w:val="24"/>
              </w:rPr>
              <w:t xml:space="preserve">ssituationer </w:t>
            </w:r>
          </w:p>
          <w:p w14:paraId="03224330" w14:textId="00102F3F" w:rsidR="00D702F0" w:rsidRPr="00F3326A" w:rsidRDefault="00722C46" w:rsidP="00722C46">
            <w:pPr>
              <w:spacing w:after="0"/>
              <w:rPr>
                <w:bCs/>
              </w:rPr>
            </w:pPr>
            <w:r w:rsidRPr="00F3326A">
              <w:rPr>
                <w:bCs/>
              </w:rPr>
              <w:t xml:space="preserve">Evt. ønsket fokus for feedback og vurdering aftales </w:t>
            </w:r>
          </w:p>
          <w:p w14:paraId="390193D8" w14:textId="7ADBCBEC" w:rsidR="00D9048C" w:rsidRPr="00F3326A" w:rsidRDefault="00D9048C" w:rsidP="00722C46">
            <w:pPr>
              <w:spacing w:after="0"/>
              <w:rPr>
                <w:bCs/>
                <w:sz w:val="24"/>
                <w:szCs w:val="24"/>
              </w:rPr>
            </w:pPr>
          </w:p>
        </w:tc>
      </w:tr>
      <w:tr w:rsidR="00833C62" w14:paraId="00A63516" w14:textId="77777777" w:rsidTr="00820257">
        <w:tc>
          <w:tcPr>
            <w:tcW w:w="3209" w:type="dxa"/>
          </w:tcPr>
          <w:p w14:paraId="2426F49B" w14:textId="5C2895B9" w:rsidR="00833C62" w:rsidRPr="00F3326A" w:rsidRDefault="00722C46" w:rsidP="00722C46">
            <w:pPr>
              <w:spacing w:after="0"/>
              <w:rPr>
                <w:b/>
                <w:sz w:val="24"/>
                <w:szCs w:val="24"/>
              </w:rPr>
            </w:pPr>
            <w:r w:rsidRPr="00F3326A">
              <w:rPr>
                <w:b/>
                <w:sz w:val="24"/>
                <w:szCs w:val="24"/>
              </w:rPr>
              <w:t>Kort beskrivelse af undervisningssituationen</w:t>
            </w:r>
          </w:p>
        </w:tc>
        <w:tc>
          <w:tcPr>
            <w:tcW w:w="6419" w:type="dxa"/>
          </w:tcPr>
          <w:p w14:paraId="75DB20A4" w14:textId="77777777" w:rsidR="00833C62" w:rsidRPr="00F3326A" w:rsidRDefault="00833C62" w:rsidP="00722C46">
            <w:pPr>
              <w:spacing w:after="0"/>
              <w:rPr>
                <w:b/>
                <w:sz w:val="24"/>
                <w:szCs w:val="24"/>
              </w:rPr>
            </w:pPr>
          </w:p>
          <w:p w14:paraId="0582A951" w14:textId="77777777" w:rsidR="00D702F0" w:rsidRPr="00F3326A" w:rsidRDefault="00D702F0" w:rsidP="00722C46">
            <w:pPr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0DDBDAB7" w14:textId="77777777" w:rsidR="0058308E" w:rsidRDefault="0058308E" w:rsidP="0058308E">
      <w:pPr>
        <w:spacing w:after="0"/>
        <w:rPr>
          <w:rFonts w:eastAsia="Times New Roman" w:cs="Times New Roman"/>
          <w:bCs/>
          <w:i/>
          <w:iCs/>
          <w:sz w:val="24"/>
          <w:szCs w:val="24"/>
        </w:rPr>
      </w:pPr>
    </w:p>
    <w:p w14:paraId="528E7A64" w14:textId="77777777" w:rsidR="0021763B" w:rsidRDefault="0021763B" w:rsidP="0058308E">
      <w:pPr>
        <w:spacing w:after="0"/>
        <w:rPr>
          <w:rFonts w:eastAsia="Times New Roman" w:cs="Times New Roman"/>
          <w:bCs/>
          <w:i/>
          <w:iCs/>
          <w:sz w:val="24"/>
          <w:szCs w:val="24"/>
        </w:rPr>
      </w:pPr>
    </w:p>
    <w:tbl>
      <w:tblPr>
        <w:tblStyle w:val="Tabel-Gitter"/>
        <w:tblW w:w="9630" w:type="dxa"/>
        <w:tblCellMar>
          <w:top w:w="113" w:type="dxa"/>
          <w:bottom w:w="113" w:type="dxa"/>
        </w:tblCellMar>
        <w:tblLook w:val="06A0" w:firstRow="1" w:lastRow="0" w:firstColumn="1" w:lastColumn="0" w:noHBand="1" w:noVBand="1"/>
      </w:tblPr>
      <w:tblGrid>
        <w:gridCol w:w="1696"/>
        <w:gridCol w:w="5954"/>
        <w:gridCol w:w="1980"/>
      </w:tblGrid>
      <w:tr w:rsidR="00C7498A" w14:paraId="141849EC" w14:textId="77777777" w:rsidTr="00D9048C">
        <w:trPr>
          <w:trHeight w:val="300"/>
        </w:trPr>
        <w:tc>
          <w:tcPr>
            <w:tcW w:w="1696" w:type="dxa"/>
            <w:shd w:val="clear" w:color="auto" w:fill="F5E3E6" w:themeFill="accent6" w:themeFillTint="33"/>
          </w:tcPr>
          <w:p w14:paraId="7C022354" w14:textId="1421BA36" w:rsidR="00395166" w:rsidRPr="00D06724" w:rsidRDefault="007B7C73" w:rsidP="008A7477">
            <w:pPr>
              <w:spacing w:after="0"/>
              <w:rPr>
                <w:b/>
                <w:bCs/>
              </w:rPr>
            </w:pPr>
            <w:r w:rsidRPr="003C4C94">
              <w:rPr>
                <w:b/>
                <w:bCs/>
                <w:sz w:val="24"/>
                <w:szCs w:val="24"/>
              </w:rPr>
              <w:t xml:space="preserve">Overordnede </w:t>
            </w:r>
            <w:r w:rsidR="00395166" w:rsidRPr="003C4C94">
              <w:rPr>
                <w:b/>
                <w:bCs/>
                <w:sz w:val="24"/>
                <w:szCs w:val="24"/>
              </w:rPr>
              <w:t>område</w:t>
            </w:r>
            <w:r w:rsidRPr="003C4C94">
              <w:rPr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5954" w:type="dxa"/>
            <w:shd w:val="clear" w:color="auto" w:fill="F5E3E6" w:themeFill="accent6" w:themeFillTint="33"/>
          </w:tcPr>
          <w:p w14:paraId="791241E0" w14:textId="4993F2F6" w:rsidR="00395166" w:rsidRPr="00D06724" w:rsidRDefault="00395166" w:rsidP="008A7477">
            <w:pPr>
              <w:spacing w:after="0"/>
              <w:rPr>
                <w:b/>
                <w:bCs/>
              </w:rPr>
            </w:pPr>
            <w:r w:rsidRPr="003C4C94">
              <w:rPr>
                <w:b/>
                <w:bCs/>
                <w:sz w:val="24"/>
                <w:szCs w:val="24"/>
              </w:rPr>
              <w:t>Observations</w:t>
            </w:r>
            <w:r w:rsidR="003C4C94" w:rsidRPr="003C4C94">
              <w:rPr>
                <w:b/>
                <w:bCs/>
                <w:sz w:val="24"/>
                <w:szCs w:val="24"/>
              </w:rPr>
              <w:t xml:space="preserve">punkter </w:t>
            </w:r>
            <w:r w:rsidRPr="003C4C94">
              <w:rPr>
                <w:b/>
                <w:bCs/>
                <w:sz w:val="24"/>
                <w:szCs w:val="24"/>
              </w:rPr>
              <w:t>i undervisningssituation</w:t>
            </w:r>
            <w:r w:rsidR="00D90752">
              <w:rPr>
                <w:b/>
                <w:bCs/>
                <w:sz w:val="24"/>
                <w:szCs w:val="24"/>
              </w:rPr>
              <w:t>en</w:t>
            </w:r>
            <w:r w:rsidRPr="003C4C94">
              <w:rPr>
                <w:b/>
                <w:bCs/>
                <w:sz w:val="24"/>
                <w:szCs w:val="24"/>
              </w:rPr>
              <w:t xml:space="preserve"> (eksempler)</w:t>
            </w:r>
          </w:p>
        </w:tc>
        <w:tc>
          <w:tcPr>
            <w:tcW w:w="1980" w:type="dxa"/>
            <w:shd w:val="clear" w:color="auto" w:fill="F5E3E6" w:themeFill="accent6" w:themeFillTint="33"/>
          </w:tcPr>
          <w:p w14:paraId="4C763206" w14:textId="77777777" w:rsidR="00395166" w:rsidRPr="00D90752" w:rsidRDefault="00395166" w:rsidP="008A7477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 w:rsidRPr="00D90752">
              <w:rPr>
                <w:b/>
                <w:bCs/>
                <w:sz w:val="24"/>
                <w:szCs w:val="24"/>
              </w:rPr>
              <w:t xml:space="preserve">Noter </w:t>
            </w:r>
          </w:p>
          <w:p w14:paraId="6D69EF90" w14:textId="4A2A1794" w:rsidR="00395166" w:rsidRPr="001A0D24" w:rsidRDefault="00395166" w:rsidP="008A747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7498A" w14:paraId="1136C4DC" w14:textId="77777777" w:rsidTr="00D9048C">
        <w:trPr>
          <w:trHeight w:val="300"/>
        </w:trPr>
        <w:tc>
          <w:tcPr>
            <w:tcW w:w="1696" w:type="dxa"/>
          </w:tcPr>
          <w:p w14:paraId="02D897B6" w14:textId="77777777" w:rsidR="00395166" w:rsidRPr="00E84893" w:rsidRDefault="00395166" w:rsidP="008A7477">
            <w:pPr>
              <w:spacing w:after="0"/>
              <w:rPr>
                <w:rFonts w:eastAsia="Georgia" w:cs="Georgia"/>
                <w:b/>
                <w:bCs/>
              </w:rPr>
            </w:pPr>
            <w:r w:rsidRPr="00E84893">
              <w:rPr>
                <w:rFonts w:eastAsia="Georgia" w:cs="Georgia"/>
                <w:b/>
                <w:bCs/>
              </w:rPr>
              <w:t>1. Målgruppe og relevans</w:t>
            </w:r>
          </w:p>
          <w:p w14:paraId="3692A117" w14:textId="77777777" w:rsidR="00395166" w:rsidRDefault="00395166" w:rsidP="008A7477">
            <w:pPr>
              <w:spacing w:after="0"/>
            </w:pPr>
            <w:r w:rsidRPr="40C81B5B">
              <w:rPr>
                <w:i/>
                <w:iCs/>
              </w:rPr>
              <w:t>Før og under</w:t>
            </w:r>
          </w:p>
        </w:tc>
        <w:tc>
          <w:tcPr>
            <w:tcW w:w="5954" w:type="dxa"/>
          </w:tcPr>
          <w:p w14:paraId="323AB5B7" w14:textId="77777777" w:rsidR="00395166" w:rsidRPr="0033383B" w:rsidRDefault="00395166" w:rsidP="0033383B">
            <w:pPr>
              <w:pStyle w:val="Listeafsnit"/>
              <w:numPr>
                <w:ilvl w:val="0"/>
                <w:numId w:val="19"/>
              </w:numPr>
              <w:spacing w:after="0"/>
            </w:pPr>
            <w:r w:rsidRPr="0033383B">
              <w:t xml:space="preserve">Er undervisningen tilpasset deltagernes faglige niveau og læringsmål?  </w:t>
            </w:r>
          </w:p>
          <w:p w14:paraId="1159F677" w14:textId="77777777" w:rsidR="00395166" w:rsidRPr="0033383B" w:rsidRDefault="00395166" w:rsidP="0033383B">
            <w:pPr>
              <w:pStyle w:val="Listeafsnit"/>
              <w:numPr>
                <w:ilvl w:val="0"/>
                <w:numId w:val="19"/>
              </w:numPr>
              <w:spacing w:after="0"/>
            </w:pPr>
            <w:r w:rsidRPr="0033383B">
              <w:t xml:space="preserve">Er emnet relevant og velafgrænset?  </w:t>
            </w:r>
          </w:p>
        </w:tc>
        <w:tc>
          <w:tcPr>
            <w:tcW w:w="1980" w:type="dxa"/>
          </w:tcPr>
          <w:p w14:paraId="4350E38F" w14:textId="77777777" w:rsidR="00395166" w:rsidRPr="00D06724" w:rsidRDefault="00395166" w:rsidP="008A7477">
            <w:pPr>
              <w:spacing w:after="0"/>
              <w:jc w:val="center"/>
              <w:rPr>
                <w:i/>
                <w:iCs/>
              </w:rPr>
            </w:pPr>
          </w:p>
        </w:tc>
      </w:tr>
      <w:tr w:rsidR="00C7498A" w14:paraId="660C180C" w14:textId="77777777" w:rsidTr="00D9048C">
        <w:trPr>
          <w:trHeight w:val="300"/>
        </w:trPr>
        <w:tc>
          <w:tcPr>
            <w:tcW w:w="1696" w:type="dxa"/>
          </w:tcPr>
          <w:p w14:paraId="7D2AF293" w14:textId="77777777" w:rsidR="00395166" w:rsidRPr="00E84893" w:rsidRDefault="00395166" w:rsidP="008A7477">
            <w:pPr>
              <w:spacing w:after="0"/>
              <w:rPr>
                <w:b/>
                <w:bCs/>
              </w:rPr>
            </w:pPr>
            <w:r w:rsidRPr="00E84893">
              <w:rPr>
                <w:b/>
                <w:bCs/>
              </w:rPr>
              <w:t>2. Struktur og tidsstyring</w:t>
            </w:r>
          </w:p>
          <w:p w14:paraId="73A8FC9E" w14:textId="77777777" w:rsidR="00395166" w:rsidRDefault="00395166" w:rsidP="008A7477">
            <w:pPr>
              <w:spacing w:after="0"/>
            </w:pPr>
          </w:p>
          <w:p w14:paraId="34F0261F" w14:textId="77777777" w:rsidR="00395166" w:rsidRDefault="00395166" w:rsidP="008A7477">
            <w:pPr>
              <w:spacing w:after="0"/>
            </w:pPr>
            <w:r w:rsidRPr="40C81B5B">
              <w:rPr>
                <w:i/>
                <w:iCs/>
              </w:rPr>
              <w:t>Før og under</w:t>
            </w:r>
          </w:p>
        </w:tc>
        <w:tc>
          <w:tcPr>
            <w:tcW w:w="5954" w:type="dxa"/>
          </w:tcPr>
          <w:p w14:paraId="7BF33C50" w14:textId="77777777" w:rsidR="00395166" w:rsidRPr="0033383B" w:rsidRDefault="00395166" w:rsidP="0033383B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Er dagsorden og disposition logisk og overskuelig?  </w:t>
            </w:r>
          </w:p>
          <w:p w14:paraId="3D5DCD16" w14:textId="77777777" w:rsidR="00395166" w:rsidRPr="0033383B" w:rsidRDefault="00395166" w:rsidP="0033383B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Er tiden fordelt passende mellem introduktion, præsentation af hovedelementer, rum til refleksion og opsamling?  </w:t>
            </w:r>
          </w:p>
          <w:p w14:paraId="5291A0EE" w14:textId="77777777" w:rsidR="00395166" w:rsidRPr="0033383B" w:rsidRDefault="00395166" w:rsidP="0033383B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Holdes tidsrammen under undervisningen?  </w:t>
            </w:r>
          </w:p>
        </w:tc>
        <w:tc>
          <w:tcPr>
            <w:tcW w:w="1980" w:type="dxa"/>
          </w:tcPr>
          <w:p w14:paraId="37D79F6E" w14:textId="77777777" w:rsidR="00395166" w:rsidRDefault="00395166" w:rsidP="008A7477">
            <w:pPr>
              <w:spacing w:after="0"/>
              <w:jc w:val="center"/>
              <w:rPr>
                <w:i/>
                <w:iCs/>
              </w:rPr>
            </w:pPr>
          </w:p>
        </w:tc>
      </w:tr>
      <w:tr w:rsidR="00C7498A" w14:paraId="3AEA40C8" w14:textId="77777777" w:rsidTr="00D9048C">
        <w:trPr>
          <w:trHeight w:val="300"/>
        </w:trPr>
        <w:tc>
          <w:tcPr>
            <w:tcW w:w="1696" w:type="dxa"/>
          </w:tcPr>
          <w:p w14:paraId="7903836F" w14:textId="77777777" w:rsidR="00395166" w:rsidRPr="00E84893" w:rsidRDefault="00395166" w:rsidP="008A7477">
            <w:pPr>
              <w:spacing w:after="0"/>
              <w:rPr>
                <w:b/>
                <w:bCs/>
              </w:rPr>
            </w:pPr>
            <w:r w:rsidRPr="00E84893">
              <w:rPr>
                <w:b/>
                <w:bCs/>
              </w:rPr>
              <w:t xml:space="preserve">3. Formidling og præsentation </w:t>
            </w:r>
          </w:p>
          <w:p w14:paraId="33C5BDA7" w14:textId="77777777" w:rsidR="00395166" w:rsidRDefault="00395166" w:rsidP="008A7477">
            <w:pPr>
              <w:spacing w:after="0"/>
            </w:pPr>
          </w:p>
          <w:p w14:paraId="44097F3E" w14:textId="77777777" w:rsidR="00395166" w:rsidRDefault="00395166" w:rsidP="008A7477">
            <w:pPr>
              <w:spacing w:after="0"/>
            </w:pPr>
            <w:r w:rsidRPr="40C81B5B">
              <w:rPr>
                <w:i/>
                <w:iCs/>
              </w:rPr>
              <w:t>Under</w:t>
            </w:r>
          </w:p>
        </w:tc>
        <w:tc>
          <w:tcPr>
            <w:tcW w:w="5954" w:type="dxa"/>
          </w:tcPr>
          <w:p w14:paraId="3B63439E" w14:textId="77777777" w:rsidR="00395166" w:rsidRPr="0033383B" w:rsidRDefault="00395166" w:rsidP="0033383B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Er budskabet klart, struktureret og let at følge?  </w:t>
            </w:r>
          </w:p>
          <w:p w14:paraId="6A25D2EC" w14:textId="77777777" w:rsidR="00395166" w:rsidRPr="0033383B" w:rsidRDefault="00395166" w:rsidP="0033383B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>Understøtter brug af slides eller andre virkemidler budskabet?</w:t>
            </w:r>
          </w:p>
          <w:p w14:paraId="179D9E48" w14:textId="58C61254" w:rsidR="00395166" w:rsidRPr="0013211A" w:rsidRDefault="00395166" w:rsidP="0013211A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>Hvordan fungerer underviserens fremtoning ift.  stemmeføring, tempo, pauser og kropssprog?</w:t>
            </w:r>
          </w:p>
        </w:tc>
        <w:tc>
          <w:tcPr>
            <w:tcW w:w="1980" w:type="dxa"/>
          </w:tcPr>
          <w:p w14:paraId="14CDEC2D" w14:textId="77777777" w:rsidR="00395166" w:rsidRPr="00D06724" w:rsidRDefault="00395166" w:rsidP="008A7477">
            <w:pPr>
              <w:spacing w:after="0"/>
              <w:jc w:val="center"/>
              <w:rPr>
                <w:i/>
                <w:iCs/>
              </w:rPr>
            </w:pPr>
          </w:p>
        </w:tc>
      </w:tr>
      <w:tr w:rsidR="00C7498A" w14:paraId="4282612F" w14:textId="77777777" w:rsidTr="00D9048C">
        <w:trPr>
          <w:trHeight w:val="300"/>
        </w:trPr>
        <w:tc>
          <w:tcPr>
            <w:tcW w:w="1696" w:type="dxa"/>
          </w:tcPr>
          <w:p w14:paraId="47C4089B" w14:textId="7D77B285" w:rsidR="00395166" w:rsidRPr="00E84893" w:rsidRDefault="00395166" w:rsidP="008A7477">
            <w:pPr>
              <w:spacing w:after="0"/>
              <w:rPr>
                <w:b/>
                <w:bCs/>
              </w:rPr>
            </w:pPr>
            <w:r w:rsidRPr="00E84893">
              <w:rPr>
                <w:b/>
                <w:bCs/>
              </w:rPr>
              <w:t xml:space="preserve">4. </w:t>
            </w:r>
            <w:r w:rsidR="00B7467D" w:rsidRPr="00E84893">
              <w:rPr>
                <w:b/>
                <w:bCs/>
              </w:rPr>
              <w:t xml:space="preserve">Deltager aktivering </w:t>
            </w:r>
            <w:r w:rsidRPr="00E84893">
              <w:rPr>
                <w:b/>
                <w:bCs/>
              </w:rPr>
              <w:t>og interaktion</w:t>
            </w:r>
          </w:p>
          <w:p w14:paraId="5BE13C05" w14:textId="77777777" w:rsidR="00395166" w:rsidRDefault="00395166" w:rsidP="008A7477">
            <w:pPr>
              <w:spacing w:after="0"/>
            </w:pPr>
          </w:p>
          <w:p w14:paraId="6AC87550" w14:textId="77777777" w:rsidR="00395166" w:rsidRDefault="00395166" w:rsidP="008A7477">
            <w:pPr>
              <w:spacing w:after="0"/>
            </w:pPr>
            <w:r w:rsidRPr="40C81B5B">
              <w:rPr>
                <w:i/>
                <w:iCs/>
              </w:rPr>
              <w:t>Under</w:t>
            </w:r>
          </w:p>
        </w:tc>
        <w:tc>
          <w:tcPr>
            <w:tcW w:w="5954" w:type="dxa"/>
          </w:tcPr>
          <w:p w14:paraId="274974AD" w14:textId="77777777" w:rsidR="00395166" w:rsidRDefault="00395166" w:rsidP="0033383B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Bliver deltagerne aktivt involveret via spørgsmål, diskussioner, små grupper eller refleksionspauser?  </w:t>
            </w:r>
          </w:p>
          <w:p w14:paraId="1A5E1D59" w14:textId="2798AA56" w:rsidR="0013211A" w:rsidRPr="0033383B" w:rsidRDefault="0013211A" w:rsidP="0033383B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Hvordan håndterer underviseren spørgsmål og interaktion med publikum dvs. deltagerne i undervisningen?   </w:t>
            </w:r>
          </w:p>
          <w:p w14:paraId="564AD221" w14:textId="0E55FEAC" w:rsidR="00395166" w:rsidRPr="00BC4B2E" w:rsidRDefault="00395166" w:rsidP="00BC4B2E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Skabes der et trygt og åbent miljø for spørgsmål og diskussion og åbenhed om usikkerhed?  </w:t>
            </w:r>
          </w:p>
        </w:tc>
        <w:tc>
          <w:tcPr>
            <w:tcW w:w="1980" w:type="dxa"/>
          </w:tcPr>
          <w:p w14:paraId="0F6C22DE" w14:textId="77777777" w:rsidR="00395166" w:rsidRPr="00D06724" w:rsidRDefault="00395166" w:rsidP="008A7477">
            <w:pPr>
              <w:spacing w:after="0"/>
              <w:jc w:val="center"/>
              <w:rPr>
                <w:i/>
                <w:iCs/>
              </w:rPr>
            </w:pPr>
          </w:p>
        </w:tc>
      </w:tr>
      <w:tr w:rsidR="00C7498A" w14:paraId="25478FBA" w14:textId="77777777" w:rsidTr="00D9048C">
        <w:trPr>
          <w:trHeight w:val="300"/>
        </w:trPr>
        <w:tc>
          <w:tcPr>
            <w:tcW w:w="1696" w:type="dxa"/>
          </w:tcPr>
          <w:p w14:paraId="1ED72D4E" w14:textId="77777777" w:rsidR="00395166" w:rsidRPr="00E84893" w:rsidRDefault="00395166" w:rsidP="008A7477">
            <w:pPr>
              <w:spacing w:after="0"/>
              <w:rPr>
                <w:b/>
                <w:bCs/>
              </w:rPr>
            </w:pPr>
            <w:r w:rsidRPr="00E84893">
              <w:rPr>
                <w:b/>
                <w:bCs/>
              </w:rPr>
              <w:t>5. Udbytte og refleksion</w:t>
            </w:r>
          </w:p>
          <w:p w14:paraId="3FF1CC06" w14:textId="77777777" w:rsidR="00395166" w:rsidRDefault="00395166" w:rsidP="008A7477">
            <w:pPr>
              <w:spacing w:after="0"/>
            </w:pPr>
          </w:p>
          <w:p w14:paraId="3A2CCEFB" w14:textId="77777777" w:rsidR="00395166" w:rsidRPr="00947F8B" w:rsidRDefault="00395166" w:rsidP="008A7477">
            <w:pPr>
              <w:spacing w:after="0"/>
              <w:rPr>
                <w:i/>
                <w:iCs/>
              </w:rPr>
            </w:pPr>
            <w:r w:rsidRPr="00947F8B">
              <w:rPr>
                <w:i/>
                <w:iCs/>
              </w:rPr>
              <w:t>Efter</w:t>
            </w:r>
          </w:p>
        </w:tc>
        <w:tc>
          <w:tcPr>
            <w:tcW w:w="5954" w:type="dxa"/>
          </w:tcPr>
          <w:p w14:paraId="640D53FD" w14:textId="77777777" w:rsidR="00395166" w:rsidRPr="0033383B" w:rsidRDefault="00395166" w:rsidP="0033383B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Skaber undervisningen læring og refleksion hos deltagerne?  </w:t>
            </w:r>
          </w:p>
          <w:p w14:paraId="6BF73B54" w14:textId="77777777" w:rsidR="00C476C6" w:rsidRDefault="00395166" w:rsidP="0033383B">
            <w:pPr>
              <w:pStyle w:val="Listeafsnit"/>
              <w:numPr>
                <w:ilvl w:val="0"/>
                <w:numId w:val="20"/>
              </w:numPr>
              <w:spacing w:after="0"/>
              <w:rPr>
                <w:rFonts w:eastAsia="Times New Roman"/>
              </w:rPr>
            </w:pPr>
            <w:r w:rsidRPr="0033383B">
              <w:t xml:space="preserve">Er pointer opsamlet tydeligt, og er der tid til perspektivering og spørgsmål? </w:t>
            </w:r>
          </w:p>
          <w:p w14:paraId="315E8B64" w14:textId="79A206BD" w:rsidR="00162EB9" w:rsidRPr="00FB5354" w:rsidRDefault="00395166" w:rsidP="00162EB9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>Er “</w:t>
            </w:r>
            <w:proofErr w:type="spellStart"/>
            <w:r w:rsidRPr="0033383B">
              <w:t>take</w:t>
            </w:r>
            <w:proofErr w:type="spellEnd"/>
            <w:r w:rsidRPr="0033383B">
              <w:t xml:space="preserve">-home messages” tydelige og let forståelige?  </w:t>
            </w:r>
          </w:p>
          <w:p w14:paraId="1DBE6CFA" w14:textId="77777777" w:rsidR="00162EB9" w:rsidRDefault="00162EB9" w:rsidP="00162EB9">
            <w:pPr>
              <w:spacing w:after="0"/>
            </w:pPr>
          </w:p>
          <w:p w14:paraId="6E5C04D2" w14:textId="06ABEB46" w:rsidR="0021763B" w:rsidRPr="0033383B" w:rsidRDefault="0021763B" w:rsidP="00162EB9">
            <w:pPr>
              <w:spacing w:after="0"/>
            </w:pPr>
          </w:p>
        </w:tc>
        <w:tc>
          <w:tcPr>
            <w:tcW w:w="1980" w:type="dxa"/>
          </w:tcPr>
          <w:p w14:paraId="5B31EC6A" w14:textId="77777777" w:rsidR="00395166" w:rsidRPr="00D06724" w:rsidRDefault="00395166" w:rsidP="008A7477">
            <w:pPr>
              <w:spacing w:after="0"/>
              <w:jc w:val="center"/>
              <w:rPr>
                <w:i/>
                <w:iCs/>
              </w:rPr>
            </w:pPr>
          </w:p>
        </w:tc>
      </w:tr>
      <w:tr w:rsidR="0090252B" w14:paraId="49A5FF32" w14:textId="77777777" w:rsidTr="00D9048C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630" w:type="dxa"/>
            <w:gridSpan w:val="3"/>
            <w:shd w:val="clear" w:color="auto" w:fill="F5E3E6" w:themeFill="accent6" w:themeFillTint="33"/>
          </w:tcPr>
          <w:p w14:paraId="72412E9C" w14:textId="31F73BB0" w:rsidR="0090252B" w:rsidRPr="0090252B" w:rsidRDefault="0090252B" w:rsidP="0090252B">
            <w:pPr>
              <w:spacing w:after="0" w:line="276" w:lineRule="auto"/>
              <w:rPr>
                <w:b/>
                <w:bCs/>
                <w:color w:val="212121" w:themeColor="text1"/>
                <w:sz w:val="24"/>
                <w:szCs w:val="24"/>
              </w:rPr>
            </w:pPr>
            <w:r w:rsidRPr="0090252B">
              <w:rPr>
                <w:b/>
                <w:bCs/>
                <w:color w:val="212121" w:themeColor="text1"/>
                <w:sz w:val="24"/>
                <w:szCs w:val="24"/>
              </w:rPr>
              <w:lastRenderedPageBreak/>
              <w:t>Feedback &amp; refleksion over læring – en dialog mellem uddannelseslæge og vejleder</w:t>
            </w:r>
          </w:p>
        </w:tc>
      </w:tr>
      <w:tr w:rsidR="0090252B" w14:paraId="3EFE17CB" w14:textId="77777777" w:rsidTr="00D9048C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630" w:type="dxa"/>
            <w:gridSpan w:val="3"/>
          </w:tcPr>
          <w:p w14:paraId="23C80692" w14:textId="77777777" w:rsidR="0090252B" w:rsidRDefault="0090252B" w:rsidP="0090252B">
            <w:pPr>
              <w:spacing w:after="0"/>
            </w:pPr>
            <w:r>
              <w:t xml:space="preserve">Feedbackmodtageren reflekterer over egen undervisning og udvikling i rollen som underviser </w:t>
            </w:r>
          </w:p>
          <w:p w14:paraId="1F95C8FF" w14:textId="77777777" w:rsidR="00CC2781" w:rsidRDefault="00CC2781" w:rsidP="0090252B">
            <w:pPr>
              <w:spacing w:after="0"/>
            </w:pPr>
          </w:p>
          <w:p w14:paraId="4BB0E176" w14:textId="77777777" w:rsidR="0090252B" w:rsidRDefault="0090252B" w:rsidP="0090252B">
            <w:pPr>
              <w:pStyle w:val="Listeafsnit"/>
              <w:numPr>
                <w:ilvl w:val="0"/>
                <w:numId w:val="21"/>
              </w:numPr>
              <w:spacing w:after="0"/>
            </w:pPr>
            <w:r>
              <w:t xml:space="preserve">Hvad gik godt – det vigtigste? </w:t>
            </w:r>
          </w:p>
          <w:p w14:paraId="253AAC73" w14:textId="77777777" w:rsidR="00CC2781" w:rsidRDefault="00CC2781" w:rsidP="00CC2781">
            <w:pPr>
              <w:pStyle w:val="Listeafsnit"/>
              <w:spacing w:after="0" w:line="276" w:lineRule="auto"/>
              <w:ind w:left="360"/>
            </w:pPr>
          </w:p>
          <w:p w14:paraId="5BC63E36" w14:textId="504C969C" w:rsidR="0090252B" w:rsidRDefault="0090252B" w:rsidP="0090252B">
            <w:pPr>
              <w:pStyle w:val="Listeafsnit"/>
              <w:numPr>
                <w:ilvl w:val="0"/>
                <w:numId w:val="18"/>
              </w:numPr>
              <w:spacing w:after="0" w:line="276" w:lineRule="auto"/>
            </w:pPr>
            <w:r>
              <w:t xml:space="preserve">Hvad var udfordrende? </w:t>
            </w:r>
          </w:p>
          <w:p w14:paraId="499C8A55" w14:textId="77777777" w:rsidR="00CC2781" w:rsidRDefault="00CC2781" w:rsidP="00CC2781">
            <w:pPr>
              <w:pStyle w:val="Listeafsnit"/>
              <w:spacing w:after="0"/>
              <w:ind w:left="360"/>
            </w:pPr>
          </w:p>
          <w:p w14:paraId="6EB47001" w14:textId="56F68015" w:rsidR="0090252B" w:rsidRDefault="0090252B" w:rsidP="0090252B">
            <w:pPr>
              <w:pStyle w:val="Listeafsnit"/>
              <w:numPr>
                <w:ilvl w:val="0"/>
                <w:numId w:val="18"/>
              </w:numPr>
              <w:spacing w:after="0"/>
            </w:pPr>
            <w:r>
              <w:t xml:space="preserve">Hvad kan forbedres og hvordan - herunder konkrete fokuspunkter til næste undervisning?  </w:t>
            </w:r>
          </w:p>
          <w:p w14:paraId="5C8E77D5" w14:textId="77777777" w:rsidR="0090252B" w:rsidRDefault="0090252B" w:rsidP="0090252B">
            <w:pPr>
              <w:spacing w:after="0"/>
              <w:rPr>
                <w:rFonts w:eastAsia="Source Sans Pro"/>
              </w:rPr>
            </w:pPr>
          </w:p>
          <w:p w14:paraId="1A580D2C" w14:textId="2B938963" w:rsidR="0090252B" w:rsidRPr="0090252B" w:rsidRDefault="0090252B" w:rsidP="0090252B">
            <w:pPr>
              <w:spacing w:after="0"/>
            </w:pPr>
            <w:r>
              <w:t>Feedbackgiver supplerer, vurderer og konkretiserer</w:t>
            </w:r>
          </w:p>
        </w:tc>
      </w:tr>
    </w:tbl>
    <w:p w14:paraId="1D32217E" w14:textId="77777777" w:rsidR="00881379" w:rsidRDefault="00881379" w:rsidP="00E30405">
      <w:pPr>
        <w:spacing w:line="276" w:lineRule="auto"/>
        <w:rPr>
          <w:rFonts w:eastAsia="Times New Roman"/>
          <w:b/>
          <w:bCs/>
          <w:color w:val="212121" w:themeColor="text1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E6366" w14:paraId="141A523A" w14:textId="77777777" w:rsidTr="00AC1283">
        <w:tc>
          <w:tcPr>
            <w:tcW w:w="9628" w:type="dxa"/>
            <w:shd w:val="clear" w:color="auto" w:fill="F5E3E6" w:themeFill="accent6" w:themeFillTint="33"/>
          </w:tcPr>
          <w:p w14:paraId="458B8280" w14:textId="6807D1A6" w:rsidR="000E6366" w:rsidRPr="0090252B" w:rsidRDefault="000E6366" w:rsidP="005916F2">
            <w:pPr>
              <w:spacing w:after="0" w:line="276" w:lineRule="auto"/>
              <w:rPr>
                <w:b/>
                <w:bCs/>
                <w:color w:val="212121" w:themeColor="text1"/>
                <w:sz w:val="24"/>
                <w:szCs w:val="24"/>
              </w:rPr>
            </w:pPr>
            <w:r w:rsidRPr="00CC2781">
              <w:rPr>
                <w:b/>
                <w:bCs/>
                <w:color w:val="333333"/>
                <w:sz w:val="24"/>
                <w:szCs w:val="24"/>
              </w:rPr>
              <w:t>Udviklingspotentiale og uddannelsesplan – hvad skal forbedres og udvikles</w:t>
            </w:r>
            <w:r w:rsidRPr="00CC2781">
              <w:rPr>
                <w:color w:val="333333"/>
                <w:sz w:val="24"/>
                <w:szCs w:val="24"/>
              </w:rPr>
              <w:t>:</w:t>
            </w:r>
          </w:p>
        </w:tc>
      </w:tr>
      <w:tr w:rsidR="000E6366" w14:paraId="5E0BAB3D" w14:textId="77777777" w:rsidTr="005916F2">
        <w:tc>
          <w:tcPr>
            <w:tcW w:w="9628" w:type="dxa"/>
          </w:tcPr>
          <w:p w14:paraId="2448C9DE" w14:textId="77777777" w:rsidR="000E6366" w:rsidRPr="00CC2781" w:rsidRDefault="000E6366" w:rsidP="000E6366">
            <w:pPr>
              <w:spacing w:after="0" w:line="276" w:lineRule="auto"/>
              <w:rPr>
                <w:bCs/>
                <w:color w:val="212121" w:themeColor="text1"/>
              </w:rPr>
            </w:pPr>
            <w:r w:rsidRPr="00CC2781">
              <w:rPr>
                <w:bCs/>
                <w:color w:val="212121" w:themeColor="text1"/>
              </w:rPr>
              <w:t>De nye læringsmål (max 3)</w:t>
            </w:r>
          </w:p>
          <w:p w14:paraId="17751747" w14:textId="77777777" w:rsidR="000E6366" w:rsidRDefault="000E6366" w:rsidP="000E6366">
            <w:pPr>
              <w:pStyle w:val="Listeafsnit"/>
              <w:numPr>
                <w:ilvl w:val="0"/>
                <w:numId w:val="22"/>
              </w:numPr>
              <w:spacing w:after="0" w:line="276" w:lineRule="auto"/>
              <w:rPr>
                <w:rFonts w:eastAsia="Times New Roman"/>
                <w:bCs/>
                <w:color w:val="212121" w:themeColor="text1"/>
              </w:rPr>
            </w:pPr>
            <w:r w:rsidRPr="00CC2781">
              <w:rPr>
                <w:rFonts w:eastAsia="Times New Roman"/>
                <w:bCs/>
                <w:color w:val="212121" w:themeColor="text1"/>
              </w:rPr>
              <w:t>Aftale om læringsmuligheder</w:t>
            </w:r>
          </w:p>
          <w:p w14:paraId="50055304" w14:textId="77777777" w:rsidR="00CC2781" w:rsidRPr="00CC2781" w:rsidRDefault="00CC2781" w:rsidP="00CC2781">
            <w:pPr>
              <w:pStyle w:val="Listeafsnit"/>
              <w:spacing w:after="0" w:line="276" w:lineRule="auto"/>
              <w:ind w:left="720"/>
              <w:rPr>
                <w:rFonts w:eastAsia="Times New Roman"/>
                <w:bCs/>
                <w:color w:val="212121" w:themeColor="text1"/>
              </w:rPr>
            </w:pPr>
          </w:p>
          <w:p w14:paraId="020AB92B" w14:textId="77777777" w:rsidR="000E6366" w:rsidRPr="00CC2781" w:rsidRDefault="000E6366" w:rsidP="000E6366">
            <w:pPr>
              <w:pStyle w:val="Listeafsnit"/>
              <w:numPr>
                <w:ilvl w:val="0"/>
                <w:numId w:val="22"/>
              </w:numPr>
              <w:spacing w:after="0" w:line="276" w:lineRule="auto"/>
              <w:rPr>
                <w:rFonts w:eastAsia="Times New Roman"/>
                <w:bCs/>
                <w:color w:val="212121" w:themeColor="text1"/>
              </w:rPr>
            </w:pPr>
            <w:r w:rsidRPr="00CC2781">
              <w:rPr>
                <w:rFonts w:eastAsia="Times New Roman"/>
                <w:bCs/>
                <w:color w:val="212121" w:themeColor="text1"/>
              </w:rPr>
              <w:t xml:space="preserve">Plan for ny vurdering og evt. opfølgning med hovedvejleder </w:t>
            </w:r>
          </w:p>
          <w:p w14:paraId="30AC537D" w14:textId="03B5F149" w:rsidR="000E6366" w:rsidRPr="0090252B" w:rsidRDefault="000E6366" w:rsidP="005916F2">
            <w:pPr>
              <w:spacing w:after="0"/>
            </w:pPr>
          </w:p>
        </w:tc>
      </w:tr>
    </w:tbl>
    <w:p w14:paraId="6F0DA2E0" w14:textId="138ECAD4" w:rsidR="00B37E7A" w:rsidRPr="00164803" w:rsidRDefault="00B37E7A" w:rsidP="00B37E7A">
      <w:pPr>
        <w:spacing w:after="0" w:line="276" w:lineRule="auto"/>
        <w:rPr>
          <w:rFonts w:eastAsia="Times New Roman" w:cs="Times New Roman"/>
          <w:b/>
          <w:color w:val="212121" w:themeColor="text1"/>
          <w:sz w:val="20"/>
          <w:szCs w:val="20"/>
        </w:rPr>
      </w:pPr>
    </w:p>
    <w:p w14:paraId="339CD030" w14:textId="0C81627E" w:rsidR="004C2B62" w:rsidRDefault="004C2B62" w:rsidP="004C2B62">
      <w:pPr>
        <w:spacing w:after="0"/>
        <w:rPr>
          <w:bCs/>
          <w:sz w:val="24"/>
          <w:szCs w:val="24"/>
        </w:rPr>
      </w:pPr>
      <w:r>
        <w:rPr>
          <w:b/>
          <w:sz w:val="24"/>
          <w:szCs w:val="24"/>
        </w:rPr>
        <w:t>Vejledning til b</w:t>
      </w:r>
      <w:r w:rsidRPr="008310CF">
        <w:rPr>
          <w:b/>
          <w:sz w:val="24"/>
          <w:szCs w:val="24"/>
        </w:rPr>
        <w:t>rug a</w:t>
      </w:r>
      <w:r w:rsidR="000A1814">
        <w:rPr>
          <w:b/>
          <w:sz w:val="24"/>
          <w:szCs w:val="24"/>
        </w:rPr>
        <w:t>f redskabet</w:t>
      </w:r>
      <w:r>
        <w:rPr>
          <w:bCs/>
          <w:sz w:val="24"/>
          <w:szCs w:val="24"/>
        </w:rPr>
        <w:t xml:space="preserve"> </w:t>
      </w:r>
    </w:p>
    <w:p w14:paraId="169F290C" w14:textId="77777777" w:rsidR="00F3326A" w:rsidRPr="00F3326A" w:rsidRDefault="004C2B62" w:rsidP="00F3326A">
      <w:pPr>
        <w:pStyle w:val="Listeafsnit"/>
        <w:numPr>
          <w:ilvl w:val="0"/>
          <w:numId w:val="26"/>
        </w:numPr>
        <w:spacing w:after="0"/>
        <w:rPr>
          <w:rFonts w:eastAsia="Times New Roman"/>
          <w:bCs/>
        </w:rPr>
      </w:pPr>
      <w:r w:rsidRPr="00F3326A">
        <w:rPr>
          <w:bCs/>
        </w:rPr>
        <w:t xml:space="preserve">Vurdering og feedback til underviseren er baseret på direkte observation af konkrete </w:t>
      </w:r>
      <w:r w:rsidRPr="00F3326A">
        <w:rPr>
          <w:rFonts w:eastAsia="Times New Roman"/>
          <w:bCs/>
        </w:rPr>
        <w:t xml:space="preserve">handlinger og adfærd inden for 5 </w:t>
      </w:r>
      <w:r w:rsidR="00B65F4E" w:rsidRPr="00F3326A">
        <w:rPr>
          <w:rFonts w:eastAsia="Times New Roman"/>
          <w:bCs/>
        </w:rPr>
        <w:t xml:space="preserve">overordnede </w:t>
      </w:r>
      <w:r w:rsidRPr="00F3326A">
        <w:rPr>
          <w:rFonts w:eastAsia="Times New Roman"/>
          <w:bCs/>
        </w:rPr>
        <w:t xml:space="preserve">områder. </w:t>
      </w:r>
    </w:p>
    <w:p w14:paraId="4CA55844" w14:textId="00CDF82E" w:rsidR="00F3326A" w:rsidRPr="00F3326A" w:rsidRDefault="00F3326A" w:rsidP="00F3326A">
      <w:pPr>
        <w:pStyle w:val="Listeafsnit"/>
        <w:numPr>
          <w:ilvl w:val="0"/>
          <w:numId w:val="26"/>
        </w:numPr>
        <w:spacing w:after="0"/>
        <w:rPr>
          <w:i/>
          <w:iCs/>
          <w:sz w:val="24"/>
          <w:szCs w:val="24"/>
        </w:rPr>
      </w:pPr>
      <w:r w:rsidRPr="00F3326A">
        <w:t>Er vurderingen af et overordnet område ikke relevant undlades dette</w:t>
      </w:r>
      <w:r>
        <w:t>.</w:t>
      </w:r>
    </w:p>
    <w:p w14:paraId="21EB8600" w14:textId="31375760" w:rsidR="004C2B62" w:rsidRPr="00F3326A" w:rsidRDefault="004C2B62" w:rsidP="00F3326A">
      <w:pPr>
        <w:pStyle w:val="Listeafsnit"/>
        <w:numPr>
          <w:ilvl w:val="0"/>
          <w:numId w:val="26"/>
        </w:numPr>
        <w:spacing w:after="0"/>
        <w:rPr>
          <w:rFonts w:eastAsia="Times New Roman"/>
          <w:bCs/>
        </w:rPr>
      </w:pPr>
      <w:r w:rsidRPr="00F3326A">
        <w:rPr>
          <w:rFonts w:eastAsia="Times New Roman"/>
          <w:bCs/>
        </w:rPr>
        <w:t xml:space="preserve">Feedbackgiver vælges før undervisningen og der aftales tidspunkt for feedback og refleksion over læringen. </w:t>
      </w:r>
    </w:p>
    <w:p w14:paraId="6036FCD6" w14:textId="7766B31D" w:rsidR="00DA663A" w:rsidRDefault="00DA663A" w:rsidP="004C2B62">
      <w:pPr>
        <w:spacing w:after="0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br/>
      </w:r>
    </w:p>
    <w:p w14:paraId="39F2455D" w14:textId="77777777" w:rsidR="00DA663A" w:rsidRDefault="00DA663A">
      <w:pPr>
        <w:spacing w:after="160" w:line="278" w:lineRule="auto"/>
        <w:rPr>
          <w:rFonts w:eastAsia="Times New Roman" w:cs="Times New Roman"/>
          <w:bCs/>
        </w:rPr>
      </w:pPr>
      <w:r>
        <w:rPr>
          <w:rFonts w:eastAsia="Times New Roman" w:cs="Times New Roman"/>
          <w:bCs/>
        </w:rPr>
        <w:br w:type="page"/>
      </w:r>
    </w:p>
    <w:p w14:paraId="72D70C62" w14:textId="77777777" w:rsidR="00325A07" w:rsidRDefault="00325A07" w:rsidP="00325A07">
      <w:pPr>
        <w:pStyle w:val="Overskrift3"/>
        <w:spacing w:before="0" w:after="0"/>
        <w:jc w:val="center"/>
        <w:rPr>
          <w:sz w:val="28"/>
        </w:rPr>
      </w:pPr>
      <w:r w:rsidRPr="004C2B62">
        <w:rPr>
          <w:sz w:val="28"/>
        </w:rPr>
        <w:lastRenderedPageBreak/>
        <w:t xml:space="preserve">Kompetencevurderingsredskab til brug for </w:t>
      </w:r>
    </w:p>
    <w:p w14:paraId="442FA34D" w14:textId="01B827E4" w:rsidR="00325A07" w:rsidRDefault="00325A07" w:rsidP="00325A07">
      <w:pPr>
        <w:pStyle w:val="Overskrift3"/>
        <w:spacing w:before="0" w:after="0"/>
        <w:jc w:val="center"/>
        <w:rPr>
          <w:sz w:val="28"/>
        </w:rPr>
      </w:pPr>
      <w:r w:rsidRPr="004C2B62">
        <w:rPr>
          <w:sz w:val="28"/>
        </w:rPr>
        <w:t>feedback på</w:t>
      </w:r>
      <w:r>
        <w:rPr>
          <w:sz w:val="28"/>
        </w:rPr>
        <w:t xml:space="preserve"> </w:t>
      </w:r>
      <w:r w:rsidRPr="004C2B62">
        <w:rPr>
          <w:sz w:val="28"/>
        </w:rPr>
        <w:t>og vurdering af undervisning</w:t>
      </w:r>
      <w:r>
        <w:rPr>
          <w:sz w:val="28"/>
        </w:rPr>
        <w:t xml:space="preserve"> – med vurderingsskala</w:t>
      </w:r>
    </w:p>
    <w:tbl>
      <w:tblPr>
        <w:tblStyle w:val="Tabel-Gitter"/>
        <w:tblW w:w="9630" w:type="dxa"/>
        <w:tblLayout w:type="fixed"/>
        <w:tblCellMar>
          <w:top w:w="113" w:type="dxa"/>
          <w:left w:w="57" w:type="dxa"/>
          <w:bottom w:w="113" w:type="dxa"/>
          <w:right w:w="57" w:type="dxa"/>
        </w:tblCellMar>
        <w:tblLook w:val="06A0" w:firstRow="1" w:lastRow="0" w:firstColumn="1" w:lastColumn="0" w:noHBand="1" w:noVBand="1"/>
      </w:tblPr>
      <w:tblGrid>
        <w:gridCol w:w="1658"/>
        <w:gridCol w:w="4266"/>
        <w:gridCol w:w="1301"/>
        <w:gridCol w:w="1217"/>
        <w:gridCol w:w="1188"/>
      </w:tblGrid>
      <w:tr w:rsidR="00566082" w14:paraId="0A883B48" w14:textId="77777777" w:rsidTr="00A45564">
        <w:trPr>
          <w:trHeight w:val="300"/>
        </w:trPr>
        <w:tc>
          <w:tcPr>
            <w:tcW w:w="1658" w:type="dxa"/>
            <w:vMerge w:val="restart"/>
            <w:shd w:val="clear" w:color="auto" w:fill="F5E3E6" w:themeFill="accent6" w:themeFillTint="33"/>
          </w:tcPr>
          <w:p w14:paraId="14DB20C3" w14:textId="77777777" w:rsidR="00F634D3" w:rsidRDefault="00F634D3" w:rsidP="005916F2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1E5BD4EF" w14:textId="6082CC0E" w:rsidR="00566082" w:rsidRPr="00D06724" w:rsidRDefault="00566082" w:rsidP="005916F2">
            <w:pPr>
              <w:spacing w:after="0"/>
              <w:rPr>
                <w:b/>
                <w:bCs/>
              </w:rPr>
            </w:pPr>
            <w:r w:rsidRPr="003C4C94">
              <w:rPr>
                <w:b/>
                <w:bCs/>
                <w:sz w:val="24"/>
                <w:szCs w:val="24"/>
              </w:rPr>
              <w:t>Overordnede områder</w:t>
            </w:r>
          </w:p>
        </w:tc>
        <w:tc>
          <w:tcPr>
            <w:tcW w:w="4266" w:type="dxa"/>
            <w:vMerge w:val="restart"/>
            <w:shd w:val="clear" w:color="auto" w:fill="F5E3E6" w:themeFill="accent6" w:themeFillTint="33"/>
          </w:tcPr>
          <w:p w14:paraId="2D2ADD91" w14:textId="77777777" w:rsidR="00F634D3" w:rsidRDefault="00F634D3" w:rsidP="005916F2">
            <w:pPr>
              <w:spacing w:after="0"/>
              <w:rPr>
                <w:b/>
                <w:bCs/>
                <w:sz w:val="24"/>
                <w:szCs w:val="24"/>
              </w:rPr>
            </w:pPr>
          </w:p>
          <w:p w14:paraId="440487A0" w14:textId="0DBFE17D" w:rsidR="00566082" w:rsidRPr="00D06724" w:rsidRDefault="00566082" w:rsidP="005916F2">
            <w:pPr>
              <w:spacing w:after="0"/>
              <w:rPr>
                <w:b/>
                <w:bCs/>
              </w:rPr>
            </w:pPr>
            <w:r w:rsidRPr="003C4C94">
              <w:rPr>
                <w:b/>
                <w:bCs/>
                <w:sz w:val="24"/>
                <w:szCs w:val="24"/>
              </w:rPr>
              <w:t>Observationspunkter i undervisningssituation</w:t>
            </w:r>
            <w:r>
              <w:rPr>
                <w:b/>
                <w:bCs/>
                <w:sz w:val="24"/>
                <w:szCs w:val="24"/>
              </w:rPr>
              <w:t>en</w:t>
            </w:r>
            <w:r w:rsidRPr="003C4C94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06" w:type="dxa"/>
            <w:gridSpan w:val="3"/>
            <w:shd w:val="clear" w:color="auto" w:fill="F5E3E6" w:themeFill="accent6" w:themeFillTint="33"/>
          </w:tcPr>
          <w:p w14:paraId="67FDB150" w14:textId="14792D38" w:rsidR="00566082" w:rsidRPr="00965755" w:rsidRDefault="00566082" w:rsidP="00965755">
            <w:pPr>
              <w:spacing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Vurderings</w:t>
            </w:r>
            <w:r w:rsidRPr="00D90752">
              <w:rPr>
                <w:b/>
                <w:bCs/>
                <w:sz w:val="24"/>
                <w:szCs w:val="24"/>
              </w:rPr>
              <w:t>skala</w:t>
            </w:r>
          </w:p>
        </w:tc>
      </w:tr>
      <w:tr w:rsidR="00566082" w14:paraId="27FB4649" w14:textId="77777777" w:rsidTr="00091814">
        <w:trPr>
          <w:trHeight w:val="283"/>
        </w:trPr>
        <w:tc>
          <w:tcPr>
            <w:tcW w:w="1658" w:type="dxa"/>
            <w:vMerge/>
            <w:shd w:val="clear" w:color="auto" w:fill="F5E3E6" w:themeFill="accent6" w:themeFillTint="33"/>
          </w:tcPr>
          <w:p w14:paraId="7692D9D1" w14:textId="77777777" w:rsidR="00566082" w:rsidRPr="003C4C94" w:rsidRDefault="00566082" w:rsidP="00D30E54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66" w:type="dxa"/>
            <w:vMerge/>
            <w:shd w:val="clear" w:color="auto" w:fill="F5E3E6" w:themeFill="accent6" w:themeFillTint="33"/>
          </w:tcPr>
          <w:p w14:paraId="7ABB143E" w14:textId="080528EF" w:rsidR="00566082" w:rsidRPr="003C4C94" w:rsidRDefault="00566082" w:rsidP="00D30E54">
            <w:pPr>
              <w:spacing w:after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01" w:type="dxa"/>
            <w:shd w:val="clear" w:color="auto" w:fill="F5E3E6" w:themeFill="accent6" w:themeFillTint="33"/>
          </w:tcPr>
          <w:p w14:paraId="76DA5A30" w14:textId="1D509D97" w:rsidR="00566082" w:rsidRPr="00382065" w:rsidRDefault="00566082" w:rsidP="003820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382065">
              <w:rPr>
                <w:b/>
                <w:bCs/>
                <w:sz w:val="18"/>
                <w:szCs w:val="18"/>
              </w:rPr>
              <w:t>skal forbedres</w:t>
            </w:r>
          </w:p>
        </w:tc>
        <w:tc>
          <w:tcPr>
            <w:tcW w:w="1217" w:type="dxa"/>
            <w:shd w:val="clear" w:color="auto" w:fill="F5E3E6" w:themeFill="accent6" w:themeFillTint="33"/>
          </w:tcPr>
          <w:p w14:paraId="31C2DA5A" w14:textId="3A63AF80" w:rsidR="00566082" w:rsidRPr="00382065" w:rsidRDefault="00566082" w:rsidP="003820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382065">
              <w:rPr>
                <w:b/>
                <w:bCs/>
                <w:sz w:val="18"/>
                <w:szCs w:val="18"/>
              </w:rPr>
              <w:t>acceptabelt niveau</w:t>
            </w:r>
          </w:p>
        </w:tc>
        <w:tc>
          <w:tcPr>
            <w:tcW w:w="1188" w:type="dxa"/>
            <w:shd w:val="clear" w:color="auto" w:fill="F5E3E6" w:themeFill="accent6" w:themeFillTint="33"/>
          </w:tcPr>
          <w:p w14:paraId="76048F52" w14:textId="20DC3180" w:rsidR="00566082" w:rsidRPr="00382065" w:rsidRDefault="00566082" w:rsidP="00382065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382065">
              <w:rPr>
                <w:b/>
                <w:bCs/>
                <w:sz w:val="18"/>
                <w:szCs w:val="18"/>
              </w:rPr>
              <w:t>over forventet</w:t>
            </w:r>
          </w:p>
        </w:tc>
      </w:tr>
      <w:tr w:rsidR="00D30E54" w14:paraId="0C976A00" w14:textId="77777777" w:rsidTr="00091814">
        <w:trPr>
          <w:trHeight w:val="300"/>
        </w:trPr>
        <w:tc>
          <w:tcPr>
            <w:tcW w:w="1658" w:type="dxa"/>
          </w:tcPr>
          <w:p w14:paraId="2756FE3E" w14:textId="77777777" w:rsidR="00D30E54" w:rsidRPr="00E84893" w:rsidRDefault="00D30E54" w:rsidP="00D30E54">
            <w:pPr>
              <w:spacing w:after="0"/>
              <w:rPr>
                <w:rFonts w:eastAsia="Georgia" w:cs="Georgia"/>
                <w:b/>
                <w:bCs/>
              </w:rPr>
            </w:pPr>
            <w:r w:rsidRPr="00E84893">
              <w:rPr>
                <w:rFonts w:eastAsia="Georgia" w:cs="Georgia"/>
                <w:b/>
                <w:bCs/>
              </w:rPr>
              <w:t>1. Målgruppe og relevans</w:t>
            </w:r>
          </w:p>
          <w:p w14:paraId="4F645622" w14:textId="77777777" w:rsidR="00D30E54" w:rsidRDefault="00D30E54" w:rsidP="00D30E54">
            <w:pPr>
              <w:spacing w:after="0"/>
            </w:pPr>
            <w:r w:rsidRPr="40C81B5B">
              <w:rPr>
                <w:i/>
                <w:iCs/>
              </w:rPr>
              <w:t>Før og under</w:t>
            </w:r>
          </w:p>
        </w:tc>
        <w:tc>
          <w:tcPr>
            <w:tcW w:w="4266" w:type="dxa"/>
          </w:tcPr>
          <w:p w14:paraId="57492660" w14:textId="77777777" w:rsidR="00D30E54" w:rsidRPr="0033383B" w:rsidRDefault="00D30E54" w:rsidP="00D30E54">
            <w:pPr>
              <w:pStyle w:val="Listeafsnit"/>
              <w:numPr>
                <w:ilvl w:val="0"/>
                <w:numId w:val="19"/>
              </w:numPr>
              <w:spacing w:after="0"/>
            </w:pPr>
            <w:r w:rsidRPr="0033383B">
              <w:t xml:space="preserve">Er undervisningen tilpasset deltagernes faglige niveau og læringsmål?  </w:t>
            </w:r>
          </w:p>
          <w:p w14:paraId="2C520A6A" w14:textId="77777777" w:rsidR="00D30E54" w:rsidRPr="0033383B" w:rsidRDefault="00D30E54" w:rsidP="00D30E54">
            <w:pPr>
              <w:pStyle w:val="Listeafsnit"/>
              <w:numPr>
                <w:ilvl w:val="0"/>
                <w:numId w:val="19"/>
              </w:numPr>
              <w:spacing w:after="0"/>
            </w:pPr>
            <w:r w:rsidRPr="0033383B">
              <w:t xml:space="preserve">Er emnet relevant og velafgrænset?  </w:t>
            </w:r>
          </w:p>
        </w:tc>
        <w:tc>
          <w:tcPr>
            <w:tcW w:w="1301" w:type="dxa"/>
          </w:tcPr>
          <w:p w14:paraId="28B45B71" w14:textId="77777777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1217" w:type="dxa"/>
          </w:tcPr>
          <w:p w14:paraId="2A24CAA1" w14:textId="77777777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1188" w:type="dxa"/>
          </w:tcPr>
          <w:p w14:paraId="626660AB" w14:textId="2B66FAE8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</w:tr>
      <w:tr w:rsidR="00D30E54" w14:paraId="44898E77" w14:textId="77777777" w:rsidTr="00A45564">
        <w:trPr>
          <w:trHeight w:val="300"/>
        </w:trPr>
        <w:tc>
          <w:tcPr>
            <w:tcW w:w="1658" w:type="dxa"/>
          </w:tcPr>
          <w:p w14:paraId="2E49EC60" w14:textId="77777777" w:rsidR="00D30E54" w:rsidRPr="00E84893" w:rsidRDefault="00D30E54" w:rsidP="00D30E54">
            <w:pPr>
              <w:spacing w:after="0"/>
              <w:rPr>
                <w:rFonts w:eastAsia="Georgia" w:cs="Georgia"/>
                <w:b/>
                <w:bCs/>
              </w:rPr>
            </w:pPr>
          </w:p>
        </w:tc>
        <w:tc>
          <w:tcPr>
            <w:tcW w:w="7972" w:type="dxa"/>
            <w:gridSpan w:val="4"/>
          </w:tcPr>
          <w:p w14:paraId="054F0BEF" w14:textId="198B0069" w:rsidR="00D30E54" w:rsidRPr="00D06724" w:rsidRDefault="00D30E54" w:rsidP="00D30E54">
            <w:pPr>
              <w:spacing w:after="0"/>
              <w:rPr>
                <w:i/>
                <w:iCs/>
              </w:rPr>
            </w:pPr>
            <w:r>
              <w:t>Noter;</w:t>
            </w:r>
          </w:p>
        </w:tc>
      </w:tr>
      <w:tr w:rsidR="00D30E54" w14:paraId="7B5000DE" w14:textId="77777777" w:rsidTr="00091814">
        <w:trPr>
          <w:trHeight w:val="300"/>
        </w:trPr>
        <w:tc>
          <w:tcPr>
            <w:tcW w:w="1658" w:type="dxa"/>
          </w:tcPr>
          <w:p w14:paraId="27CA285D" w14:textId="77777777" w:rsidR="00D30E54" w:rsidRPr="00E84893" w:rsidRDefault="00D30E54" w:rsidP="00D30E54">
            <w:pPr>
              <w:spacing w:after="0"/>
              <w:rPr>
                <w:b/>
                <w:bCs/>
              </w:rPr>
            </w:pPr>
            <w:r w:rsidRPr="00E84893">
              <w:rPr>
                <w:b/>
                <w:bCs/>
              </w:rPr>
              <w:t>2. Struktur og tidsstyring</w:t>
            </w:r>
          </w:p>
          <w:p w14:paraId="117B51A1" w14:textId="77777777" w:rsidR="00D30E54" w:rsidRDefault="00D30E54" w:rsidP="00D30E54">
            <w:pPr>
              <w:spacing w:after="0"/>
            </w:pPr>
          </w:p>
          <w:p w14:paraId="42F738CC" w14:textId="77777777" w:rsidR="00D30E54" w:rsidRDefault="00D30E54" w:rsidP="00D30E54">
            <w:pPr>
              <w:spacing w:after="0"/>
            </w:pPr>
            <w:r w:rsidRPr="40C81B5B">
              <w:rPr>
                <w:i/>
                <w:iCs/>
              </w:rPr>
              <w:t>Før og under</w:t>
            </w:r>
          </w:p>
        </w:tc>
        <w:tc>
          <w:tcPr>
            <w:tcW w:w="4266" w:type="dxa"/>
          </w:tcPr>
          <w:p w14:paraId="214AC380" w14:textId="77777777" w:rsidR="00D30E54" w:rsidRPr="0033383B" w:rsidRDefault="00D30E54" w:rsidP="00D30E54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Er dagsorden og disposition logisk og overskuelig?  </w:t>
            </w:r>
          </w:p>
          <w:p w14:paraId="07D95254" w14:textId="58B413B3" w:rsidR="00D30E54" w:rsidRPr="00285E3E" w:rsidRDefault="00D30E54" w:rsidP="00285E3E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Er tiden fordelt passende mellem introduktion, præsentation af hovedelementer, rum til refleksion og opsamling?  </w:t>
            </w:r>
          </w:p>
        </w:tc>
        <w:tc>
          <w:tcPr>
            <w:tcW w:w="1301" w:type="dxa"/>
          </w:tcPr>
          <w:p w14:paraId="24275589" w14:textId="77777777" w:rsidR="00D30E5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1217" w:type="dxa"/>
          </w:tcPr>
          <w:p w14:paraId="14093666" w14:textId="77777777" w:rsidR="00D30E5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1188" w:type="dxa"/>
          </w:tcPr>
          <w:p w14:paraId="37380621" w14:textId="15BA38F2" w:rsidR="00D30E5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</w:tr>
      <w:tr w:rsidR="00D30E54" w14:paraId="473E5F5F" w14:textId="77777777" w:rsidTr="00A45564">
        <w:trPr>
          <w:trHeight w:val="300"/>
        </w:trPr>
        <w:tc>
          <w:tcPr>
            <w:tcW w:w="1658" w:type="dxa"/>
          </w:tcPr>
          <w:p w14:paraId="266E47AF" w14:textId="77777777" w:rsidR="00D30E54" w:rsidRPr="00E84893" w:rsidRDefault="00D30E54" w:rsidP="00D30E54">
            <w:pPr>
              <w:spacing w:after="0"/>
              <w:rPr>
                <w:b/>
                <w:bCs/>
              </w:rPr>
            </w:pPr>
          </w:p>
        </w:tc>
        <w:tc>
          <w:tcPr>
            <w:tcW w:w="7972" w:type="dxa"/>
            <w:gridSpan w:val="4"/>
          </w:tcPr>
          <w:p w14:paraId="70780400" w14:textId="18153193" w:rsidR="00D30E54" w:rsidRPr="00D06724" w:rsidRDefault="00D30E54" w:rsidP="00D30E54">
            <w:pPr>
              <w:spacing w:after="0"/>
              <w:rPr>
                <w:i/>
                <w:iCs/>
              </w:rPr>
            </w:pPr>
            <w:r>
              <w:t>Noter;</w:t>
            </w:r>
          </w:p>
        </w:tc>
      </w:tr>
      <w:tr w:rsidR="00D30E54" w14:paraId="6EF5039E" w14:textId="77777777" w:rsidTr="00091814">
        <w:trPr>
          <w:trHeight w:val="300"/>
        </w:trPr>
        <w:tc>
          <w:tcPr>
            <w:tcW w:w="1658" w:type="dxa"/>
          </w:tcPr>
          <w:p w14:paraId="473E3F88" w14:textId="77777777" w:rsidR="00D30E54" w:rsidRPr="00E84893" w:rsidRDefault="00D30E54" w:rsidP="00D30E54">
            <w:pPr>
              <w:spacing w:after="0"/>
              <w:rPr>
                <w:b/>
                <w:bCs/>
              </w:rPr>
            </w:pPr>
            <w:r w:rsidRPr="00E84893">
              <w:rPr>
                <w:b/>
                <w:bCs/>
              </w:rPr>
              <w:t xml:space="preserve">3. Formidling og præsentation </w:t>
            </w:r>
          </w:p>
          <w:p w14:paraId="3A181A0D" w14:textId="77777777" w:rsidR="00D30E54" w:rsidRDefault="00D30E54" w:rsidP="00D30E54">
            <w:pPr>
              <w:spacing w:after="0"/>
            </w:pPr>
          </w:p>
          <w:p w14:paraId="49AC2FCD" w14:textId="77777777" w:rsidR="00D30E54" w:rsidRDefault="00D30E54" w:rsidP="00D30E54">
            <w:pPr>
              <w:spacing w:after="0"/>
            </w:pPr>
            <w:r w:rsidRPr="40C81B5B">
              <w:rPr>
                <w:i/>
                <w:iCs/>
              </w:rPr>
              <w:t>Under</w:t>
            </w:r>
          </w:p>
        </w:tc>
        <w:tc>
          <w:tcPr>
            <w:tcW w:w="4266" w:type="dxa"/>
          </w:tcPr>
          <w:p w14:paraId="6DB2A576" w14:textId="77777777" w:rsidR="00D30E54" w:rsidRPr="0033383B" w:rsidRDefault="00D30E54" w:rsidP="00D30E54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Er budskabet klart, struktureret og let at følge?  </w:t>
            </w:r>
          </w:p>
          <w:p w14:paraId="79827F79" w14:textId="77777777" w:rsidR="00D30E54" w:rsidRPr="0033383B" w:rsidRDefault="00D30E54" w:rsidP="00D30E54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>Understøtter brug af slides eller andre virkemidler budskabet?</w:t>
            </w:r>
          </w:p>
          <w:p w14:paraId="1E613C78" w14:textId="7AB29BAC" w:rsidR="00D30E54" w:rsidRPr="0013211A" w:rsidRDefault="00D30E54" w:rsidP="00D30E54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>Hvordan fungerer underviserens fremtoning ift.  stemmeføring, pauser og kropssprog?</w:t>
            </w:r>
          </w:p>
        </w:tc>
        <w:tc>
          <w:tcPr>
            <w:tcW w:w="1301" w:type="dxa"/>
          </w:tcPr>
          <w:p w14:paraId="29AE457A" w14:textId="77777777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1217" w:type="dxa"/>
          </w:tcPr>
          <w:p w14:paraId="1DAC22FA" w14:textId="77777777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1188" w:type="dxa"/>
          </w:tcPr>
          <w:p w14:paraId="135996A5" w14:textId="77F9152D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</w:tr>
      <w:tr w:rsidR="00D30E54" w14:paraId="6C7D6B8B" w14:textId="77777777" w:rsidTr="00A45564">
        <w:trPr>
          <w:trHeight w:val="300"/>
        </w:trPr>
        <w:tc>
          <w:tcPr>
            <w:tcW w:w="1658" w:type="dxa"/>
          </w:tcPr>
          <w:p w14:paraId="36279DAF" w14:textId="77777777" w:rsidR="00D30E54" w:rsidRPr="00E84893" w:rsidRDefault="00D30E54" w:rsidP="00D30E54">
            <w:pPr>
              <w:spacing w:after="0"/>
              <w:rPr>
                <w:b/>
                <w:bCs/>
              </w:rPr>
            </w:pPr>
          </w:p>
        </w:tc>
        <w:tc>
          <w:tcPr>
            <w:tcW w:w="7972" w:type="dxa"/>
            <w:gridSpan w:val="4"/>
          </w:tcPr>
          <w:p w14:paraId="1A41E1BA" w14:textId="001B8110" w:rsidR="00D30E54" w:rsidRPr="00D06724" w:rsidRDefault="00D30E54" w:rsidP="00D30E54">
            <w:pPr>
              <w:spacing w:after="0"/>
              <w:rPr>
                <w:i/>
                <w:iCs/>
              </w:rPr>
            </w:pPr>
            <w:r>
              <w:t>Noter;</w:t>
            </w:r>
          </w:p>
        </w:tc>
      </w:tr>
      <w:tr w:rsidR="00D30E54" w14:paraId="6235AB70" w14:textId="77777777" w:rsidTr="00091814">
        <w:trPr>
          <w:trHeight w:val="300"/>
        </w:trPr>
        <w:tc>
          <w:tcPr>
            <w:tcW w:w="1658" w:type="dxa"/>
          </w:tcPr>
          <w:p w14:paraId="4898AFC5" w14:textId="77777777" w:rsidR="00D30E54" w:rsidRPr="00E84893" w:rsidRDefault="00D30E54" w:rsidP="00D30E54">
            <w:pPr>
              <w:spacing w:after="0"/>
              <w:rPr>
                <w:b/>
                <w:bCs/>
              </w:rPr>
            </w:pPr>
            <w:r w:rsidRPr="00E84893">
              <w:rPr>
                <w:b/>
                <w:bCs/>
              </w:rPr>
              <w:t>4. Deltager aktivering og interaktion</w:t>
            </w:r>
          </w:p>
          <w:p w14:paraId="249BFDA6" w14:textId="77777777" w:rsidR="00D30E54" w:rsidRDefault="00D30E54" w:rsidP="00D30E54">
            <w:pPr>
              <w:spacing w:after="0"/>
            </w:pPr>
          </w:p>
          <w:p w14:paraId="0F5E7E0F" w14:textId="77777777" w:rsidR="00D30E54" w:rsidRDefault="00D30E54" w:rsidP="00D30E54">
            <w:pPr>
              <w:spacing w:after="0"/>
            </w:pPr>
            <w:r w:rsidRPr="40C81B5B">
              <w:rPr>
                <w:i/>
                <w:iCs/>
              </w:rPr>
              <w:t>Under</w:t>
            </w:r>
          </w:p>
        </w:tc>
        <w:tc>
          <w:tcPr>
            <w:tcW w:w="4266" w:type="dxa"/>
          </w:tcPr>
          <w:p w14:paraId="3716B421" w14:textId="77777777" w:rsidR="00D30E54" w:rsidRDefault="00D30E54" w:rsidP="00D30E54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Bliver deltagerne aktivt involveret via spørgsmål, diskussioner, små grupper eller refleksionspauser?  </w:t>
            </w:r>
          </w:p>
          <w:p w14:paraId="656B3EF4" w14:textId="2FFC5D01" w:rsidR="00D30E54" w:rsidRPr="00BC4B2E" w:rsidRDefault="00D30E54" w:rsidP="00D30E54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Skabes der et trygt og åbent miljø for spørgsmål og diskussion?  </w:t>
            </w:r>
          </w:p>
        </w:tc>
        <w:tc>
          <w:tcPr>
            <w:tcW w:w="1301" w:type="dxa"/>
          </w:tcPr>
          <w:p w14:paraId="0723A2E9" w14:textId="77777777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1217" w:type="dxa"/>
          </w:tcPr>
          <w:p w14:paraId="7D2D8B4C" w14:textId="77777777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1188" w:type="dxa"/>
          </w:tcPr>
          <w:p w14:paraId="5E5AF353" w14:textId="7B1F9EFF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</w:tr>
      <w:tr w:rsidR="00D30E54" w14:paraId="59A0A59E" w14:textId="77777777" w:rsidTr="00A45564">
        <w:trPr>
          <w:trHeight w:val="300"/>
        </w:trPr>
        <w:tc>
          <w:tcPr>
            <w:tcW w:w="1658" w:type="dxa"/>
          </w:tcPr>
          <w:p w14:paraId="4E38394A" w14:textId="77777777" w:rsidR="00D30E54" w:rsidRPr="00E84893" w:rsidRDefault="00D30E54" w:rsidP="00D30E54">
            <w:pPr>
              <w:spacing w:after="0"/>
              <w:rPr>
                <w:b/>
                <w:bCs/>
              </w:rPr>
            </w:pPr>
          </w:p>
        </w:tc>
        <w:tc>
          <w:tcPr>
            <w:tcW w:w="7972" w:type="dxa"/>
            <w:gridSpan w:val="4"/>
          </w:tcPr>
          <w:p w14:paraId="1A877503" w14:textId="3EA14428" w:rsidR="00D30E54" w:rsidRPr="00D06724" w:rsidRDefault="00D30E54" w:rsidP="00D30E54">
            <w:pPr>
              <w:spacing w:after="0"/>
              <w:rPr>
                <w:i/>
                <w:iCs/>
              </w:rPr>
            </w:pPr>
            <w:r>
              <w:t>Noter;</w:t>
            </w:r>
          </w:p>
        </w:tc>
      </w:tr>
      <w:tr w:rsidR="00D30E54" w14:paraId="14C16C90" w14:textId="77777777" w:rsidTr="00091814">
        <w:trPr>
          <w:trHeight w:val="300"/>
        </w:trPr>
        <w:tc>
          <w:tcPr>
            <w:tcW w:w="1658" w:type="dxa"/>
          </w:tcPr>
          <w:p w14:paraId="3FFEE44B" w14:textId="77777777" w:rsidR="00D30E54" w:rsidRPr="00E84893" w:rsidRDefault="00D30E54" w:rsidP="00D30E54">
            <w:pPr>
              <w:spacing w:after="0"/>
              <w:rPr>
                <w:b/>
                <w:bCs/>
              </w:rPr>
            </w:pPr>
            <w:r w:rsidRPr="00E84893">
              <w:rPr>
                <w:b/>
                <w:bCs/>
              </w:rPr>
              <w:t>5. Udbytte og refleksion</w:t>
            </w:r>
          </w:p>
          <w:p w14:paraId="3088EDB5" w14:textId="77777777" w:rsidR="00D30E54" w:rsidRDefault="00D30E54" w:rsidP="00D30E54">
            <w:pPr>
              <w:spacing w:after="0"/>
            </w:pPr>
          </w:p>
          <w:p w14:paraId="10141824" w14:textId="77777777" w:rsidR="00D30E54" w:rsidRPr="00947F8B" w:rsidRDefault="00D30E54" w:rsidP="00D30E54">
            <w:pPr>
              <w:spacing w:after="0"/>
              <w:rPr>
                <w:i/>
                <w:iCs/>
              </w:rPr>
            </w:pPr>
            <w:r w:rsidRPr="00947F8B">
              <w:rPr>
                <w:i/>
                <w:iCs/>
              </w:rPr>
              <w:t>Efter</w:t>
            </w:r>
          </w:p>
        </w:tc>
        <w:tc>
          <w:tcPr>
            <w:tcW w:w="4266" w:type="dxa"/>
          </w:tcPr>
          <w:p w14:paraId="5671770E" w14:textId="77777777" w:rsidR="00DD37B7" w:rsidRPr="0033383B" w:rsidRDefault="00DD37B7" w:rsidP="00DD37B7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 xml:space="preserve">Skaber undervisningen læring og refleksion hos deltagerne?  </w:t>
            </w:r>
          </w:p>
          <w:p w14:paraId="3C6F87A6" w14:textId="77777777" w:rsidR="00D30E54" w:rsidRPr="0033383B" w:rsidRDefault="00D30E54" w:rsidP="00D30E54">
            <w:pPr>
              <w:pStyle w:val="Listeafsnit"/>
              <w:numPr>
                <w:ilvl w:val="0"/>
                <w:numId w:val="20"/>
              </w:numPr>
              <w:spacing w:after="0"/>
            </w:pPr>
            <w:r w:rsidRPr="0033383B">
              <w:t>Er “</w:t>
            </w:r>
            <w:proofErr w:type="spellStart"/>
            <w:r w:rsidRPr="0033383B">
              <w:t>take</w:t>
            </w:r>
            <w:proofErr w:type="spellEnd"/>
            <w:r w:rsidRPr="0033383B">
              <w:t xml:space="preserve">-home messages” tydelige og let forståelige?  </w:t>
            </w:r>
          </w:p>
        </w:tc>
        <w:tc>
          <w:tcPr>
            <w:tcW w:w="1301" w:type="dxa"/>
          </w:tcPr>
          <w:p w14:paraId="17E06084" w14:textId="77777777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1217" w:type="dxa"/>
          </w:tcPr>
          <w:p w14:paraId="15E36A6B" w14:textId="77777777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  <w:tc>
          <w:tcPr>
            <w:tcW w:w="1188" w:type="dxa"/>
          </w:tcPr>
          <w:p w14:paraId="1DB3C60C" w14:textId="247E2F11" w:rsidR="00D30E54" w:rsidRPr="00D06724" w:rsidRDefault="00D30E54" w:rsidP="00D30E54">
            <w:pPr>
              <w:spacing w:after="0"/>
              <w:jc w:val="center"/>
              <w:rPr>
                <w:i/>
                <w:iCs/>
              </w:rPr>
            </w:pPr>
          </w:p>
        </w:tc>
      </w:tr>
      <w:tr w:rsidR="00D30E54" w14:paraId="7ED70872" w14:textId="77777777" w:rsidTr="00A45564">
        <w:trPr>
          <w:trHeight w:val="300"/>
        </w:trPr>
        <w:tc>
          <w:tcPr>
            <w:tcW w:w="1658" w:type="dxa"/>
          </w:tcPr>
          <w:p w14:paraId="3B9A17B7" w14:textId="77777777" w:rsidR="00D30E54" w:rsidRPr="00E84893" w:rsidRDefault="00D30E54" w:rsidP="00D30E54">
            <w:pPr>
              <w:spacing w:after="0"/>
              <w:rPr>
                <w:b/>
                <w:bCs/>
              </w:rPr>
            </w:pPr>
          </w:p>
        </w:tc>
        <w:tc>
          <w:tcPr>
            <w:tcW w:w="7972" w:type="dxa"/>
            <w:gridSpan w:val="4"/>
          </w:tcPr>
          <w:p w14:paraId="5D6ECDB9" w14:textId="799076E2" w:rsidR="00162EB9" w:rsidRPr="00325A07" w:rsidRDefault="00D30E54" w:rsidP="00D30E54">
            <w:pPr>
              <w:spacing w:after="0"/>
            </w:pPr>
            <w:r>
              <w:t>Noter;</w:t>
            </w:r>
          </w:p>
        </w:tc>
      </w:tr>
    </w:tbl>
    <w:p w14:paraId="04ED3486" w14:textId="4D6BD6A7" w:rsidR="00B37E7A" w:rsidRPr="008A572F" w:rsidRDefault="008A572F" w:rsidP="00E30405">
      <w:pPr>
        <w:spacing w:after="0"/>
        <w:rPr>
          <w:i/>
          <w:iCs/>
          <w:sz w:val="24"/>
          <w:szCs w:val="24"/>
        </w:rPr>
      </w:pPr>
      <w:r w:rsidRPr="008A572F">
        <w:rPr>
          <w:i/>
          <w:iCs/>
          <w:sz w:val="24"/>
          <w:szCs w:val="24"/>
        </w:rPr>
        <w:t>Obs</w:t>
      </w:r>
      <w:r>
        <w:rPr>
          <w:i/>
          <w:iCs/>
          <w:sz w:val="24"/>
          <w:szCs w:val="24"/>
        </w:rPr>
        <w:t xml:space="preserve">; Er vurderingen af et </w:t>
      </w:r>
      <w:proofErr w:type="spellStart"/>
      <w:r w:rsidR="008B2692">
        <w:rPr>
          <w:i/>
          <w:iCs/>
          <w:sz w:val="24"/>
          <w:szCs w:val="24"/>
        </w:rPr>
        <w:t>overordnet</w:t>
      </w:r>
      <w:r w:rsidRPr="008A572F">
        <w:rPr>
          <w:i/>
          <w:iCs/>
          <w:sz w:val="24"/>
          <w:szCs w:val="24"/>
        </w:rPr>
        <w:t>område</w:t>
      </w:r>
      <w:proofErr w:type="spellEnd"/>
      <w:r w:rsidRPr="008A572F">
        <w:rPr>
          <w:i/>
          <w:iCs/>
          <w:sz w:val="24"/>
          <w:szCs w:val="24"/>
        </w:rPr>
        <w:t xml:space="preserve"> ikke </w:t>
      </w:r>
      <w:r>
        <w:rPr>
          <w:i/>
          <w:iCs/>
          <w:sz w:val="24"/>
          <w:szCs w:val="24"/>
        </w:rPr>
        <w:t xml:space="preserve">relevant </w:t>
      </w:r>
      <w:r w:rsidRPr="008A572F">
        <w:rPr>
          <w:i/>
          <w:iCs/>
          <w:sz w:val="24"/>
          <w:szCs w:val="24"/>
        </w:rPr>
        <w:t>undlades dette</w:t>
      </w:r>
    </w:p>
    <w:p w14:paraId="03BE5C66" w14:textId="77777777" w:rsidR="006C1E7D" w:rsidRPr="006C1E7D" w:rsidRDefault="006C1E7D" w:rsidP="006C1E7D"/>
    <w:sectPr w:rsidR="006C1E7D" w:rsidRPr="006C1E7D" w:rsidSect="002176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680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DC5C4" w14:textId="77777777" w:rsidR="00DC47C1" w:rsidRDefault="00DC47C1" w:rsidP="006C1E7D">
      <w:r>
        <w:separator/>
      </w:r>
    </w:p>
  </w:endnote>
  <w:endnote w:type="continuationSeparator" w:id="0">
    <w:p w14:paraId="319D234C" w14:textId="77777777" w:rsidR="00DC47C1" w:rsidRDefault="00DC47C1" w:rsidP="006C1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5E98B" w14:textId="77777777" w:rsidR="00EC127D" w:rsidRDefault="00EC127D" w:rsidP="006C1E7D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5CE87B4" wp14:editId="2F38D3B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2665" cy="422910"/>
              <wp:effectExtent l="0" t="0" r="6985" b="0"/>
              <wp:wrapNone/>
              <wp:docPr id="1562867952" name="Tekstfelt 2" descr="Interne oplysninge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266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CCCE5D" w14:textId="77777777" w:rsidR="00EC127D" w:rsidRPr="00EC127D" w:rsidRDefault="00EC127D" w:rsidP="006C1E7D">
                          <w:pPr>
                            <w:rPr>
                              <w:noProof/>
                            </w:rPr>
                          </w:pPr>
                          <w:r w:rsidRPr="00EC127D">
                            <w:rPr>
                              <w:noProof/>
                            </w:rPr>
                            <w:t>Interne oplysninger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CE87B4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alt="Interne oplysninger" style="position:absolute;margin-left:0;margin-top:0;width:78.95pt;height:33.3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" filled="f" stroked="f">
              <v:textbox style="mso-fit-shape-to-text:t" inset="0,0,0,15pt">
                <w:txbxContent>
                  <w:p w14:paraId="50CCCE5D" w14:textId="77777777" w:rsidR="00EC127D" w:rsidRPr="00EC127D" w:rsidRDefault="00EC127D" w:rsidP="006C1E7D">
                    <w:pPr>
                      <w:rPr>
                        <w:noProof/>
                      </w:rPr>
                    </w:pPr>
                    <w:r w:rsidRPr="00EC127D">
                      <w:rPr>
                        <w:noProof/>
                      </w:rPr>
                      <w:t>Interne oplysninger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C70D" w14:textId="77777777" w:rsidR="0089046A" w:rsidRDefault="0089046A" w:rsidP="006C1E7D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E0345" w14:textId="77777777" w:rsidR="00EC127D" w:rsidRDefault="00EC127D" w:rsidP="006C1E7D">
    <w:pPr>
      <w:pStyle w:val="Sidefod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21FE136" wp14:editId="0C0FAF8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002665" cy="422910"/>
              <wp:effectExtent l="0" t="0" r="6985" b="0"/>
              <wp:wrapNone/>
              <wp:docPr id="852563278" name="Tekstfelt 1" descr="Interne oplysninger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2665" cy="422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26EB9" w14:textId="77777777" w:rsidR="00EC127D" w:rsidRPr="00EC127D" w:rsidRDefault="00EC127D" w:rsidP="006C1E7D">
                          <w:pPr>
                            <w:rPr>
                              <w:noProof/>
                            </w:rPr>
                          </w:pPr>
                          <w:r w:rsidRPr="00EC127D">
                            <w:rPr>
                              <w:noProof/>
                            </w:rPr>
                            <w:t>Interne oplysninger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FE136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7" type="#_x0000_t202" alt="Interne oplysninger" style="position:absolute;margin-left:0;margin-top:0;width:78.95pt;height:33.3pt;z-index:25165721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" filled="f" stroked="f">
              <v:textbox style="mso-fit-shape-to-text:t" inset="0,0,0,15pt">
                <w:txbxContent>
                  <w:p w14:paraId="47626EB9" w14:textId="77777777" w:rsidR="00EC127D" w:rsidRPr="00EC127D" w:rsidRDefault="00EC127D" w:rsidP="006C1E7D">
                    <w:pPr>
                      <w:rPr>
                        <w:noProof/>
                      </w:rPr>
                    </w:pPr>
                    <w:r w:rsidRPr="00EC127D">
                      <w:rPr>
                        <w:noProof/>
                      </w:rPr>
                      <w:t>Interne oplysninger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47D05" w14:textId="77777777" w:rsidR="00DC47C1" w:rsidRDefault="00DC47C1" w:rsidP="006C1E7D">
      <w:r>
        <w:separator/>
      </w:r>
    </w:p>
  </w:footnote>
  <w:footnote w:type="continuationSeparator" w:id="0">
    <w:p w14:paraId="14C35342" w14:textId="77777777" w:rsidR="00DC47C1" w:rsidRDefault="00DC47C1" w:rsidP="006C1E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C6A8B" w14:textId="77777777" w:rsidR="0089046A" w:rsidRDefault="0089046A" w:rsidP="006C1E7D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0A13" w14:textId="77777777" w:rsidR="0089046A" w:rsidRDefault="0089046A" w:rsidP="006C1E7D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D7ED7" w14:textId="77777777" w:rsidR="0089046A" w:rsidRDefault="0089046A" w:rsidP="006C1E7D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F0842"/>
    <w:multiLevelType w:val="multilevel"/>
    <w:tmpl w:val="1A80F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B0546"/>
    <w:multiLevelType w:val="multilevel"/>
    <w:tmpl w:val="0C92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11E55"/>
    <w:multiLevelType w:val="multilevel"/>
    <w:tmpl w:val="B9E4D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33BCF"/>
    <w:multiLevelType w:val="multilevel"/>
    <w:tmpl w:val="5AF4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73EF4"/>
    <w:multiLevelType w:val="multilevel"/>
    <w:tmpl w:val="D256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850035"/>
    <w:multiLevelType w:val="multilevel"/>
    <w:tmpl w:val="623AD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071B5"/>
    <w:multiLevelType w:val="multilevel"/>
    <w:tmpl w:val="F8209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B11158"/>
    <w:multiLevelType w:val="multilevel"/>
    <w:tmpl w:val="3E7463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3EFF0154"/>
    <w:multiLevelType w:val="multilevel"/>
    <w:tmpl w:val="698C9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B13FCA"/>
    <w:multiLevelType w:val="multilevel"/>
    <w:tmpl w:val="BD66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8054B1"/>
    <w:multiLevelType w:val="multilevel"/>
    <w:tmpl w:val="8A40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3A1BFE"/>
    <w:multiLevelType w:val="multilevel"/>
    <w:tmpl w:val="3D101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22157"/>
    <w:multiLevelType w:val="hybridMultilevel"/>
    <w:tmpl w:val="9AF678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D141A8"/>
    <w:multiLevelType w:val="hybridMultilevel"/>
    <w:tmpl w:val="18E2113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6B09C2"/>
    <w:multiLevelType w:val="multilevel"/>
    <w:tmpl w:val="FD0A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1C32E8"/>
    <w:multiLevelType w:val="multilevel"/>
    <w:tmpl w:val="704C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930228"/>
    <w:multiLevelType w:val="multilevel"/>
    <w:tmpl w:val="E9C83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C10261"/>
    <w:multiLevelType w:val="hybridMultilevel"/>
    <w:tmpl w:val="0476985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DE26B3"/>
    <w:multiLevelType w:val="hybridMultilevel"/>
    <w:tmpl w:val="A5040E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35F7D08"/>
    <w:multiLevelType w:val="hybridMultilevel"/>
    <w:tmpl w:val="F898960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807C1D"/>
    <w:multiLevelType w:val="hybridMultilevel"/>
    <w:tmpl w:val="0832B73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AB256B"/>
    <w:multiLevelType w:val="hybridMultilevel"/>
    <w:tmpl w:val="256CFAB6"/>
    <w:lvl w:ilvl="0" w:tplc="3148E880">
      <w:start w:val="4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  <w:b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B04411"/>
    <w:multiLevelType w:val="hybridMultilevel"/>
    <w:tmpl w:val="ED42974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B9015D"/>
    <w:multiLevelType w:val="hybridMultilevel"/>
    <w:tmpl w:val="FBA6CDD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E401EA5"/>
    <w:multiLevelType w:val="multilevel"/>
    <w:tmpl w:val="ABE88E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0402C4"/>
    <w:multiLevelType w:val="multilevel"/>
    <w:tmpl w:val="B1E8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4141304">
    <w:abstractNumId w:val="6"/>
  </w:num>
  <w:num w:numId="2" w16cid:durableId="1161385357">
    <w:abstractNumId w:val="25"/>
  </w:num>
  <w:num w:numId="3" w16cid:durableId="1896967253">
    <w:abstractNumId w:val="15"/>
  </w:num>
  <w:num w:numId="4" w16cid:durableId="1328172400">
    <w:abstractNumId w:val="11"/>
  </w:num>
  <w:num w:numId="5" w16cid:durableId="740952886">
    <w:abstractNumId w:val="4"/>
  </w:num>
  <w:num w:numId="6" w16cid:durableId="840701233">
    <w:abstractNumId w:val="9"/>
  </w:num>
  <w:num w:numId="7" w16cid:durableId="1770469018">
    <w:abstractNumId w:val="8"/>
  </w:num>
  <w:num w:numId="8" w16cid:durableId="738793534">
    <w:abstractNumId w:val="1"/>
  </w:num>
  <w:num w:numId="9" w16cid:durableId="475295633">
    <w:abstractNumId w:val="10"/>
  </w:num>
  <w:num w:numId="10" w16cid:durableId="2093237736">
    <w:abstractNumId w:val="14"/>
  </w:num>
  <w:num w:numId="11" w16cid:durableId="214051379">
    <w:abstractNumId w:val="3"/>
  </w:num>
  <w:num w:numId="12" w16cid:durableId="732778992">
    <w:abstractNumId w:val="2"/>
  </w:num>
  <w:num w:numId="13" w16cid:durableId="1829519597">
    <w:abstractNumId w:val="5"/>
  </w:num>
  <w:num w:numId="14" w16cid:durableId="1283536207">
    <w:abstractNumId w:val="0"/>
  </w:num>
  <w:num w:numId="15" w16cid:durableId="317927648">
    <w:abstractNumId w:val="16"/>
  </w:num>
  <w:num w:numId="16" w16cid:durableId="384068757">
    <w:abstractNumId w:val="7"/>
  </w:num>
  <w:num w:numId="17" w16cid:durableId="461463869">
    <w:abstractNumId w:val="24"/>
  </w:num>
  <w:num w:numId="18" w16cid:durableId="234511315">
    <w:abstractNumId w:val="23"/>
  </w:num>
  <w:num w:numId="19" w16cid:durableId="1134830472">
    <w:abstractNumId w:val="13"/>
  </w:num>
  <w:num w:numId="20" w16cid:durableId="2135098103">
    <w:abstractNumId w:val="20"/>
  </w:num>
  <w:num w:numId="21" w16cid:durableId="944001855">
    <w:abstractNumId w:val="18"/>
  </w:num>
  <w:num w:numId="22" w16cid:durableId="2082172935">
    <w:abstractNumId w:val="12"/>
  </w:num>
  <w:num w:numId="23" w16cid:durableId="1991985158">
    <w:abstractNumId w:val="19"/>
  </w:num>
  <w:num w:numId="24" w16cid:durableId="1135677310">
    <w:abstractNumId w:val="21"/>
  </w:num>
  <w:num w:numId="25" w16cid:durableId="1508789118">
    <w:abstractNumId w:val="22"/>
  </w:num>
  <w:num w:numId="26" w16cid:durableId="77768043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51E"/>
    <w:rsid w:val="00001D9B"/>
    <w:rsid w:val="00015990"/>
    <w:rsid w:val="00091814"/>
    <w:rsid w:val="000A1814"/>
    <w:rsid w:val="000A67B5"/>
    <w:rsid w:val="000B44C1"/>
    <w:rsid w:val="000E6366"/>
    <w:rsid w:val="00104C93"/>
    <w:rsid w:val="00115966"/>
    <w:rsid w:val="00120E6E"/>
    <w:rsid w:val="001232EB"/>
    <w:rsid w:val="0012633C"/>
    <w:rsid w:val="0013211A"/>
    <w:rsid w:val="00147623"/>
    <w:rsid w:val="00162EB9"/>
    <w:rsid w:val="00162F26"/>
    <w:rsid w:val="001C0B98"/>
    <w:rsid w:val="002001BB"/>
    <w:rsid w:val="0021763B"/>
    <w:rsid w:val="002273F5"/>
    <w:rsid w:val="00274867"/>
    <w:rsid w:val="00277D1C"/>
    <w:rsid w:val="00285E3E"/>
    <w:rsid w:val="00290690"/>
    <w:rsid w:val="002D7500"/>
    <w:rsid w:val="002F5B88"/>
    <w:rsid w:val="00322583"/>
    <w:rsid w:val="00325A07"/>
    <w:rsid w:val="00325E6F"/>
    <w:rsid w:val="00327026"/>
    <w:rsid w:val="0033383B"/>
    <w:rsid w:val="00382065"/>
    <w:rsid w:val="00394406"/>
    <w:rsid w:val="00395166"/>
    <w:rsid w:val="003B3190"/>
    <w:rsid w:val="003C4C94"/>
    <w:rsid w:val="003E0C62"/>
    <w:rsid w:val="00467933"/>
    <w:rsid w:val="00483E90"/>
    <w:rsid w:val="004C2B62"/>
    <w:rsid w:val="004C3B1C"/>
    <w:rsid w:val="004C7F85"/>
    <w:rsid w:val="004D3B24"/>
    <w:rsid w:val="00502D7F"/>
    <w:rsid w:val="00520ECF"/>
    <w:rsid w:val="005274E8"/>
    <w:rsid w:val="005443F5"/>
    <w:rsid w:val="005532E9"/>
    <w:rsid w:val="00566082"/>
    <w:rsid w:val="00570636"/>
    <w:rsid w:val="00582898"/>
    <w:rsid w:val="0058308E"/>
    <w:rsid w:val="0058418F"/>
    <w:rsid w:val="005B601D"/>
    <w:rsid w:val="005C58A2"/>
    <w:rsid w:val="005E1252"/>
    <w:rsid w:val="005F68BB"/>
    <w:rsid w:val="005F7A63"/>
    <w:rsid w:val="00626F1F"/>
    <w:rsid w:val="006275AF"/>
    <w:rsid w:val="00634654"/>
    <w:rsid w:val="00645890"/>
    <w:rsid w:val="00652A34"/>
    <w:rsid w:val="006534A9"/>
    <w:rsid w:val="00677476"/>
    <w:rsid w:val="006878FC"/>
    <w:rsid w:val="006A3977"/>
    <w:rsid w:val="006B182F"/>
    <w:rsid w:val="006C1E7D"/>
    <w:rsid w:val="006E188D"/>
    <w:rsid w:val="006E3B54"/>
    <w:rsid w:val="006F09DC"/>
    <w:rsid w:val="0070151E"/>
    <w:rsid w:val="007149E5"/>
    <w:rsid w:val="00716F53"/>
    <w:rsid w:val="00722C46"/>
    <w:rsid w:val="00777060"/>
    <w:rsid w:val="00784338"/>
    <w:rsid w:val="007A22A5"/>
    <w:rsid w:val="007A3A61"/>
    <w:rsid w:val="007A78AF"/>
    <w:rsid w:val="007B7C73"/>
    <w:rsid w:val="007C75D9"/>
    <w:rsid w:val="007D3BDD"/>
    <w:rsid w:val="007D48E5"/>
    <w:rsid w:val="00812942"/>
    <w:rsid w:val="008213DE"/>
    <w:rsid w:val="008310CF"/>
    <w:rsid w:val="00832B9F"/>
    <w:rsid w:val="00833C62"/>
    <w:rsid w:val="00873523"/>
    <w:rsid w:val="00880289"/>
    <w:rsid w:val="00881379"/>
    <w:rsid w:val="00886210"/>
    <w:rsid w:val="00887121"/>
    <w:rsid w:val="008875A3"/>
    <w:rsid w:val="0089046A"/>
    <w:rsid w:val="008A572F"/>
    <w:rsid w:val="008A7477"/>
    <w:rsid w:val="008B2692"/>
    <w:rsid w:val="008B4FC0"/>
    <w:rsid w:val="008C603B"/>
    <w:rsid w:val="008D2E97"/>
    <w:rsid w:val="008F397F"/>
    <w:rsid w:val="0090252B"/>
    <w:rsid w:val="00932454"/>
    <w:rsid w:val="00965755"/>
    <w:rsid w:val="009A13FD"/>
    <w:rsid w:val="009C7903"/>
    <w:rsid w:val="009F55EF"/>
    <w:rsid w:val="00A011E8"/>
    <w:rsid w:val="00A06A32"/>
    <w:rsid w:val="00A11ACA"/>
    <w:rsid w:val="00A45564"/>
    <w:rsid w:val="00A52D6E"/>
    <w:rsid w:val="00A746B3"/>
    <w:rsid w:val="00A806BB"/>
    <w:rsid w:val="00A869AD"/>
    <w:rsid w:val="00A91BED"/>
    <w:rsid w:val="00A94962"/>
    <w:rsid w:val="00AA0B53"/>
    <w:rsid w:val="00AB171F"/>
    <w:rsid w:val="00AC1283"/>
    <w:rsid w:val="00AC3739"/>
    <w:rsid w:val="00AC65D9"/>
    <w:rsid w:val="00AE0CB8"/>
    <w:rsid w:val="00AE1A22"/>
    <w:rsid w:val="00B33E28"/>
    <w:rsid w:val="00B37E7A"/>
    <w:rsid w:val="00B45DF9"/>
    <w:rsid w:val="00B54E70"/>
    <w:rsid w:val="00B65F4E"/>
    <w:rsid w:val="00B679BD"/>
    <w:rsid w:val="00B7467D"/>
    <w:rsid w:val="00B81067"/>
    <w:rsid w:val="00BB42DF"/>
    <w:rsid w:val="00BC4B2E"/>
    <w:rsid w:val="00BD474A"/>
    <w:rsid w:val="00BF6219"/>
    <w:rsid w:val="00C06287"/>
    <w:rsid w:val="00C06896"/>
    <w:rsid w:val="00C36FB0"/>
    <w:rsid w:val="00C476C6"/>
    <w:rsid w:val="00C7498A"/>
    <w:rsid w:val="00C9068F"/>
    <w:rsid w:val="00C9260E"/>
    <w:rsid w:val="00CB168B"/>
    <w:rsid w:val="00CB2496"/>
    <w:rsid w:val="00CC2781"/>
    <w:rsid w:val="00CF16FC"/>
    <w:rsid w:val="00D05F0E"/>
    <w:rsid w:val="00D136AB"/>
    <w:rsid w:val="00D16983"/>
    <w:rsid w:val="00D27C12"/>
    <w:rsid w:val="00D309C1"/>
    <w:rsid w:val="00D30E54"/>
    <w:rsid w:val="00D346B6"/>
    <w:rsid w:val="00D702F0"/>
    <w:rsid w:val="00D9048C"/>
    <w:rsid w:val="00D90752"/>
    <w:rsid w:val="00DA42C4"/>
    <w:rsid w:val="00DA663A"/>
    <w:rsid w:val="00DB1282"/>
    <w:rsid w:val="00DC47C1"/>
    <w:rsid w:val="00DC486F"/>
    <w:rsid w:val="00DD37B7"/>
    <w:rsid w:val="00DE4720"/>
    <w:rsid w:val="00DF0DCA"/>
    <w:rsid w:val="00E06D3E"/>
    <w:rsid w:val="00E22389"/>
    <w:rsid w:val="00E30405"/>
    <w:rsid w:val="00E30AB2"/>
    <w:rsid w:val="00E52C30"/>
    <w:rsid w:val="00E5684A"/>
    <w:rsid w:val="00E62E29"/>
    <w:rsid w:val="00E727DC"/>
    <w:rsid w:val="00E84893"/>
    <w:rsid w:val="00E90CF3"/>
    <w:rsid w:val="00EA330D"/>
    <w:rsid w:val="00EB1904"/>
    <w:rsid w:val="00EB463F"/>
    <w:rsid w:val="00EB4994"/>
    <w:rsid w:val="00EC127D"/>
    <w:rsid w:val="00EC3C0C"/>
    <w:rsid w:val="00EE4E17"/>
    <w:rsid w:val="00EE6EBB"/>
    <w:rsid w:val="00F3326A"/>
    <w:rsid w:val="00F43CBC"/>
    <w:rsid w:val="00F43D19"/>
    <w:rsid w:val="00F516A3"/>
    <w:rsid w:val="00F53973"/>
    <w:rsid w:val="00F57024"/>
    <w:rsid w:val="00F634D3"/>
    <w:rsid w:val="00F73979"/>
    <w:rsid w:val="00F746D7"/>
    <w:rsid w:val="00F9214F"/>
    <w:rsid w:val="00FB5354"/>
    <w:rsid w:val="00FF30FD"/>
    <w:rsid w:val="00FF43AE"/>
    <w:rsid w:val="04CB2460"/>
    <w:rsid w:val="04F5021B"/>
    <w:rsid w:val="064E8923"/>
    <w:rsid w:val="0B5CB06D"/>
    <w:rsid w:val="0DDA4796"/>
    <w:rsid w:val="0EA55DC0"/>
    <w:rsid w:val="105FE759"/>
    <w:rsid w:val="12771B43"/>
    <w:rsid w:val="151EAB3F"/>
    <w:rsid w:val="2337A05E"/>
    <w:rsid w:val="24162866"/>
    <w:rsid w:val="2700D17C"/>
    <w:rsid w:val="29139263"/>
    <w:rsid w:val="3348725B"/>
    <w:rsid w:val="39A27B76"/>
    <w:rsid w:val="3E9EA99C"/>
    <w:rsid w:val="3F077685"/>
    <w:rsid w:val="42661AD7"/>
    <w:rsid w:val="4643D6EC"/>
    <w:rsid w:val="49B6A7EF"/>
    <w:rsid w:val="4ABCEBBC"/>
    <w:rsid w:val="4BB86550"/>
    <w:rsid w:val="4E52C813"/>
    <w:rsid w:val="53FE423E"/>
    <w:rsid w:val="5C69565B"/>
    <w:rsid w:val="617D92CD"/>
    <w:rsid w:val="666F9103"/>
    <w:rsid w:val="671010A7"/>
    <w:rsid w:val="6AB6C46E"/>
    <w:rsid w:val="6C4BC5C9"/>
    <w:rsid w:val="6FDA9C70"/>
    <w:rsid w:val="73F1AD9F"/>
    <w:rsid w:val="7DBE7D57"/>
    <w:rsid w:val="7E509E73"/>
    <w:rsid w:val="7F95E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B0CED"/>
  <w15:chartTrackingRefBased/>
  <w15:docId w15:val="{A34001A2-A8BF-4039-9D59-97D2ED5E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51E"/>
    <w:pPr>
      <w:spacing w:after="280" w:line="300" w:lineRule="atLeast"/>
    </w:pPr>
    <w:rPr>
      <w:rFonts w:ascii="Source Sans Pro" w:hAnsi="Source Sans Pro"/>
      <w:kern w:val="0"/>
      <w:sz w:val="22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C1E7D"/>
    <w:pPr>
      <w:keepNext/>
      <w:keepLines/>
      <w:spacing w:before="240" w:after="120" w:line="240" w:lineRule="auto"/>
      <w:outlineLvl w:val="0"/>
    </w:pPr>
    <w:rPr>
      <w:rFonts w:eastAsia="Times New Roman" w:cs="Times New Roman"/>
      <w:b/>
      <w:color w:val="212121"/>
      <w:sz w:val="44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C1E7D"/>
    <w:pPr>
      <w:keepNext/>
      <w:keepLines/>
      <w:spacing w:before="200" w:after="120" w:line="240" w:lineRule="auto"/>
      <w:outlineLvl w:val="1"/>
    </w:pPr>
    <w:rPr>
      <w:rFonts w:eastAsia="Times New Roman" w:cs="Times New Roman"/>
      <w:b/>
      <w:color w:val="212121"/>
      <w:sz w:val="38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C1E7D"/>
    <w:pPr>
      <w:keepNext/>
      <w:keepLines/>
      <w:spacing w:before="200" w:after="120" w:line="240" w:lineRule="auto"/>
      <w:outlineLvl w:val="2"/>
    </w:pPr>
    <w:rPr>
      <w:rFonts w:eastAsia="Times New Roman" w:cs="Times New Roman"/>
      <w:b/>
      <w:color w:val="212121"/>
      <w:sz w:val="34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6C1E7D"/>
    <w:pPr>
      <w:keepNext/>
      <w:keepLines/>
      <w:spacing w:before="160" w:after="80" w:line="240" w:lineRule="auto"/>
      <w:outlineLvl w:val="3"/>
    </w:pPr>
    <w:rPr>
      <w:rFonts w:eastAsia="Times New Roman" w:cs="Times New Roman"/>
      <w:b/>
      <w:iCs/>
      <w:color w:val="212121"/>
      <w:sz w:val="32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6C1E7D"/>
    <w:pPr>
      <w:keepNext/>
      <w:keepLines/>
      <w:spacing w:before="160" w:after="80" w:line="240" w:lineRule="auto"/>
      <w:outlineLvl w:val="4"/>
    </w:pPr>
    <w:rPr>
      <w:rFonts w:eastAsia="Times New Roman" w:cs="Times New Roman"/>
      <w:b/>
      <w:color w:val="212121"/>
      <w:sz w:val="30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6C1E7D"/>
    <w:pPr>
      <w:keepNext/>
      <w:keepLines/>
      <w:spacing w:before="120" w:after="80" w:line="240" w:lineRule="auto"/>
      <w:outlineLvl w:val="5"/>
    </w:pPr>
    <w:rPr>
      <w:rFonts w:eastAsia="Times New Roman" w:cs="Times New Roman"/>
      <w:b/>
      <w:iCs/>
      <w:color w:val="6E6E6E"/>
      <w:sz w:val="28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6C1E7D"/>
    <w:pPr>
      <w:keepNext/>
      <w:keepLines/>
      <w:spacing w:before="120" w:after="80" w:line="240" w:lineRule="auto"/>
      <w:outlineLvl w:val="6"/>
    </w:pPr>
    <w:rPr>
      <w:rFonts w:eastAsia="Times New Roman" w:cs="Times New Roman"/>
      <w:b/>
      <w:color w:val="6E6E6E"/>
      <w:sz w:val="2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6C1E7D"/>
    <w:pPr>
      <w:keepNext/>
      <w:keepLines/>
      <w:spacing w:before="120" w:after="80" w:line="240" w:lineRule="auto"/>
      <w:outlineLvl w:val="7"/>
    </w:pPr>
    <w:rPr>
      <w:rFonts w:eastAsia="Times New Roman" w:cs="Times New Roman"/>
      <w:b/>
      <w:iCs/>
      <w:color w:val="424242"/>
      <w:sz w:val="24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6C1E7D"/>
    <w:pPr>
      <w:keepNext/>
      <w:keepLines/>
      <w:spacing w:before="80" w:after="40" w:line="240" w:lineRule="auto"/>
      <w:outlineLvl w:val="8"/>
    </w:pPr>
    <w:rPr>
      <w:rFonts w:eastAsia="Times New Roman" w:cs="Times New Roman"/>
      <w:b/>
      <w:color w:val="42424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basedOn w:val="Standardskrifttypeiafsnit"/>
    <w:link w:val="Overskrift2"/>
    <w:uiPriority w:val="9"/>
    <w:rsid w:val="006C1E7D"/>
    <w:rPr>
      <w:rFonts w:ascii="Source Sans Pro" w:eastAsia="Times New Roman" w:hAnsi="Source Sans Pro" w:cs="Times New Roman"/>
      <w:b/>
      <w:color w:val="212121"/>
      <w:kern w:val="0"/>
      <w:sz w:val="38"/>
      <w:szCs w:val="32"/>
      <w14:ligatures w14:val="non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6C1E7D"/>
    <w:rPr>
      <w:rFonts w:ascii="Source Sans Pro" w:eastAsia="Times New Roman" w:hAnsi="Source Sans Pro" w:cs="Times New Roman"/>
      <w:b/>
      <w:color w:val="212121"/>
      <w:kern w:val="0"/>
      <w:sz w:val="34"/>
      <w:szCs w:val="28"/>
      <w14:ligatures w14:val="none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6C1E7D"/>
    <w:rPr>
      <w:rFonts w:ascii="Source Sans Pro" w:eastAsia="Times New Roman" w:hAnsi="Source Sans Pro" w:cs="Times New Roman"/>
      <w:b/>
      <w:iCs/>
      <w:color w:val="212121"/>
      <w:kern w:val="0"/>
      <w:sz w:val="32"/>
      <w:szCs w:val="22"/>
      <w14:ligatures w14:val="none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6C1E7D"/>
    <w:rPr>
      <w:rFonts w:ascii="Source Sans Pro" w:eastAsia="Times New Roman" w:hAnsi="Source Sans Pro" w:cs="Times New Roman"/>
      <w:b/>
      <w:color w:val="212121"/>
      <w:kern w:val="0"/>
      <w:sz w:val="30"/>
      <w:szCs w:val="22"/>
      <w14:ligatures w14:val="none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6C1E7D"/>
    <w:rPr>
      <w:rFonts w:ascii="Source Sans Pro" w:eastAsia="Times New Roman" w:hAnsi="Source Sans Pro" w:cs="Times New Roman"/>
      <w:b/>
      <w:iCs/>
      <w:color w:val="6E6E6E"/>
      <w:kern w:val="0"/>
      <w:sz w:val="28"/>
      <w:szCs w:val="22"/>
      <w14:ligatures w14:val="none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C1E7D"/>
    <w:pPr>
      <w:numPr>
        <w:ilvl w:val="1"/>
      </w:numPr>
      <w:spacing w:line="560" w:lineRule="exact"/>
    </w:pPr>
    <w:rPr>
      <w:rFonts w:eastAsia="Times New Roman" w:cs="Times New Roman"/>
      <w:color w:val="6E6E6E"/>
      <w:spacing w:val="15"/>
      <w:sz w:val="40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C1E7D"/>
    <w:rPr>
      <w:rFonts w:ascii="Source Sans Pro" w:eastAsia="Times New Roman" w:hAnsi="Source Sans Pro" w:cs="Times New Roman"/>
      <w:color w:val="6E6E6E"/>
      <w:spacing w:val="15"/>
      <w:kern w:val="0"/>
      <w:sz w:val="40"/>
      <w:szCs w:val="28"/>
      <w14:ligatures w14:val="none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6C1E7D"/>
    <w:rPr>
      <w:rFonts w:ascii="Source Sans Pro" w:eastAsia="Times New Roman" w:hAnsi="Source Sans Pro" w:cs="Times New Roman"/>
      <w:b/>
      <w:color w:val="6E6E6E"/>
      <w:kern w:val="0"/>
      <w:sz w:val="26"/>
      <w:szCs w:val="22"/>
      <w14:ligatures w14:val="none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6C1E7D"/>
    <w:rPr>
      <w:rFonts w:ascii="Source Sans Pro" w:eastAsia="Times New Roman" w:hAnsi="Source Sans Pro" w:cs="Times New Roman"/>
      <w:b/>
      <w:iCs/>
      <w:color w:val="424242"/>
      <w:kern w:val="0"/>
      <w:szCs w:val="22"/>
      <w14:ligatures w14:val="none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6C1E7D"/>
    <w:rPr>
      <w:rFonts w:ascii="Source Sans Pro" w:eastAsia="Times New Roman" w:hAnsi="Source Sans Pro" w:cs="Times New Roman"/>
      <w:b/>
      <w:color w:val="424242"/>
      <w:kern w:val="0"/>
      <w:sz w:val="22"/>
      <w:szCs w:val="22"/>
      <w14:ligatures w14:val="none"/>
    </w:rPr>
  </w:style>
  <w:style w:type="paragraph" w:styleId="Ingenafstand">
    <w:name w:val="No Spacing"/>
    <w:uiPriority w:val="1"/>
    <w:rsid w:val="00EC127D"/>
    <w:pPr>
      <w:spacing w:after="0" w:line="240" w:lineRule="auto"/>
    </w:pPr>
    <w:rPr>
      <w:rFonts w:ascii="Source Sans Pro" w:hAnsi="Source Sans Pro"/>
      <w:sz w:val="2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6C1E7D"/>
    <w:rPr>
      <w:rFonts w:ascii="Source Sans Pro" w:eastAsia="Times New Roman" w:hAnsi="Source Sans Pro" w:cs="Times New Roman"/>
      <w:b/>
      <w:color w:val="212121"/>
      <w:kern w:val="0"/>
      <w:sz w:val="44"/>
      <w:szCs w:val="40"/>
      <w14:ligatures w14:val="none"/>
    </w:rPr>
  </w:style>
  <w:style w:type="paragraph" w:styleId="Titel">
    <w:name w:val="Title"/>
    <w:basedOn w:val="Normal"/>
    <w:next w:val="Normal"/>
    <w:link w:val="TitelTegn"/>
    <w:uiPriority w:val="10"/>
    <w:qFormat/>
    <w:rsid w:val="006C1E7D"/>
    <w:pPr>
      <w:spacing w:after="80" w:line="560" w:lineRule="exact"/>
      <w:contextualSpacing/>
    </w:pPr>
    <w:rPr>
      <w:rFonts w:eastAsia="Times New Roman" w:cs="Times New Roman"/>
      <w:b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C1E7D"/>
    <w:rPr>
      <w:rFonts w:ascii="Source Sans Pro" w:eastAsia="Times New Roman" w:hAnsi="Source Sans Pro" w:cs="Times New Roman"/>
      <w:b/>
      <w:spacing w:val="-10"/>
      <w:kern w:val="28"/>
      <w:sz w:val="56"/>
      <w:szCs w:val="56"/>
      <w14:ligatures w14:val="none"/>
    </w:rPr>
  </w:style>
  <w:style w:type="character" w:styleId="Svagfremhvning">
    <w:name w:val="Subtle Emphasis"/>
    <w:uiPriority w:val="19"/>
    <w:qFormat/>
    <w:rsid w:val="006C1E7D"/>
    <w:rPr>
      <w:rFonts w:eastAsia="Source Sans Pro" w:cs="Times New Roman"/>
      <w:i/>
      <w:iCs/>
      <w:color w:val="585857"/>
      <w:sz w:val="23"/>
    </w:rPr>
  </w:style>
  <w:style w:type="character" w:styleId="Fremhv">
    <w:name w:val="Emphasis"/>
    <w:uiPriority w:val="20"/>
    <w:qFormat/>
    <w:rsid w:val="006C1E7D"/>
    <w:rPr>
      <w:rFonts w:eastAsia="Source Sans Pro" w:cs="Times New Roman"/>
      <w:b/>
      <w:i/>
      <w:iCs/>
      <w:color w:val="212121"/>
      <w:sz w:val="23"/>
    </w:rPr>
  </w:style>
  <w:style w:type="character" w:styleId="Kraftigfremhvning">
    <w:name w:val="Intense Emphasis"/>
    <w:uiPriority w:val="21"/>
    <w:qFormat/>
    <w:rsid w:val="006C1E7D"/>
    <w:rPr>
      <w:rFonts w:eastAsia="Source Sans Pro" w:cs="Times New Roman"/>
      <w:b/>
      <w:iCs/>
      <w:color w:val="212121"/>
      <w:sz w:val="23"/>
    </w:rPr>
  </w:style>
  <w:style w:type="character" w:styleId="Strk">
    <w:name w:val="Strong"/>
    <w:uiPriority w:val="22"/>
    <w:qFormat/>
    <w:rsid w:val="006C1E7D"/>
    <w:rPr>
      <w:rFonts w:eastAsia="Source Sans Pro" w:cs="Times New Roman"/>
      <w:b/>
      <w:bCs/>
      <w:sz w:val="25"/>
    </w:rPr>
  </w:style>
  <w:style w:type="paragraph" w:styleId="Citat">
    <w:name w:val="Quote"/>
    <w:basedOn w:val="Normal"/>
    <w:next w:val="Normal"/>
    <w:link w:val="CitatTegn"/>
    <w:uiPriority w:val="29"/>
    <w:qFormat/>
    <w:rsid w:val="006C1E7D"/>
    <w:pPr>
      <w:spacing w:before="160"/>
      <w:jc w:val="center"/>
    </w:pPr>
    <w:rPr>
      <w:rFonts w:eastAsia="Source Sans Pro" w:cs="Times New Roman"/>
      <w:i/>
      <w:iCs/>
      <w:color w:val="424242"/>
    </w:rPr>
  </w:style>
  <w:style w:type="character" w:customStyle="1" w:styleId="CitatTegn">
    <w:name w:val="Citat Tegn"/>
    <w:basedOn w:val="Standardskrifttypeiafsnit"/>
    <w:link w:val="Citat"/>
    <w:uiPriority w:val="29"/>
    <w:rsid w:val="006C1E7D"/>
    <w:rPr>
      <w:rFonts w:ascii="Source Sans Pro" w:eastAsia="Source Sans Pro" w:hAnsi="Source Sans Pro" w:cs="Times New Roman"/>
      <w:i/>
      <w:iCs/>
      <w:color w:val="424242"/>
      <w:kern w:val="0"/>
      <w:sz w:val="22"/>
      <w:szCs w:val="22"/>
      <w14:ligatures w14:val="none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C1E7D"/>
    <w:pPr>
      <w:pBdr>
        <w:top w:val="single" w:sz="4" w:space="10" w:color="auto"/>
        <w:bottom w:val="single" w:sz="4" w:space="10" w:color="auto"/>
      </w:pBdr>
      <w:spacing w:before="360" w:after="360"/>
      <w:ind w:left="284" w:right="284"/>
      <w:jc w:val="center"/>
    </w:pPr>
    <w:rPr>
      <w:rFonts w:eastAsia="Source Sans Pro" w:cs="Times New Roman"/>
      <w:i/>
      <w:iCs/>
      <w:color w:val="212121"/>
      <w:sz w:val="24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C1E7D"/>
    <w:rPr>
      <w:rFonts w:ascii="Source Sans Pro" w:eastAsia="Source Sans Pro" w:hAnsi="Source Sans Pro" w:cs="Times New Roman"/>
      <w:i/>
      <w:iCs/>
      <w:color w:val="212121"/>
      <w:kern w:val="0"/>
      <w:szCs w:val="22"/>
      <w14:ligatures w14:val="none"/>
    </w:rPr>
  </w:style>
  <w:style w:type="character" w:styleId="Svaghenvisning">
    <w:name w:val="Subtle Reference"/>
    <w:uiPriority w:val="31"/>
    <w:qFormat/>
    <w:rsid w:val="006C1E7D"/>
    <w:rPr>
      <w:rFonts w:eastAsia="Source Sans Pro" w:cs="Times New Roman"/>
      <w:smallCaps/>
      <w:color w:val="585857"/>
      <w:sz w:val="20"/>
    </w:rPr>
  </w:style>
  <w:style w:type="character" w:styleId="Kraftighenvisning">
    <w:name w:val="Intense Reference"/>
    <w:uiPriority w:val="32"/>
    <w:qFormat/>
    <w:rsid w:val="006C1E7D"/>
    <w:rPr>
      <w:rFonts w:eastAsia="Source Sans Pro" w:cs="Times New Roman"/>
      <w:b/>
      <w:bCs/>
      <w:smallCaps/>
      <w:color w:val="424242"/>
      <w:spacing w:val="5"/>
      <w:sz w:val="20"/>
    </w:rPr>
  </w:style>
  <w:style w:type="character" w:styleId="Bogenstitel">
    <w:name w:val="Book Title"/>
    <w:uiPriority w:val="33"/>
    <w:qFormat/>
    <w:rsid w:val="006C1E7D"/>
    <w:rPr>
      <w:rFonts w:eastAsia="Source Sans Pro" w:cs="Times New Roman"/>
      <w:b/>
      <w:bCs/>
      <w:iCs/>
      <w:spacing w:val="5"/>
      <w:sz w:val="48"/>
    </w:rPr>
  </w:style>
  <w:style w:type="paragraph" w:styleId="Listeafsnit">
    <w:name w:val="List Paragraph"/>
    <w:basedOn w:val="Normal"/>
    <w:uiPriority w:val="34"/>
    <w:qFormat/>
    <w:rsid w:val="006C1E7D"/>
    <w:pPr>
      <w:ind w:left="709"/>
      <w:contextualSpacing/>
    </w:pPr>
    <w:rPr>
      <w:rFonts w:eastAsia="Source Sans Pro" w:cs="Times New Roman"/>
    </w:rPr>
  </w:style>
  <w:style w:type="paragraph" w:styleId="Sidefod">
    <w:name w:val="footer"/>
    <w:basedOn w:val="Normal"/>
    <w:link w:val="SidefodTegn"/>
    <w:uiPriority w:val="99"/>
    <w:unhideWhenUsed/>
    <w:rsid w:val="00EC127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C127D"/>
    <w:rPr>
      <w:rFonts w:ascii="Source Sans Pro" w:hAnsi="Source Sans Pro"/>
      <w:sz w:val="22"/>
    </w:rPr>
  </w:style>
  <w:style w:type="paragraph" w:styleId="Sidehoved">
    <w:name w:val="header"/>
    <w:basedOn w:val="Normal"/>
    <w:link w:val="SidehovedTegn"/>
    <w:uiPriority w:val="99"/>
    <w:unhideWhenUsed/>
    <w:rsid w:val="0089046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046A"/>
    <w:rPr>
      <w:rFonts w:ascii="Source Sans Pro" w:hAnsi="Source Sans Pro"/>
      <w:sz w:val="22"/>
    </w:rPr>
  </w:style>
  <w:style w:type="paragraph" w:customStyle="1" w:styleId="Emnelinje">
    <w:name w:val="Emnelinje"/>
    <w:basedOn w:val="Normal"/>
    <w:next w:val="Normal"/>
    <w:uiPriority w:val="2"/>
    <w:qFormat/>
    <w:rsid w:val="006C1E7D"/>
    <w:pPr>
      <w:keepNext/>
      <w:keepLines/>
      <w:spacing w:after="40" w:line="280" w:lineRule="atLeast"/>
      <w:outlineLvl w:val="0"/>
    </w:pPr>
    <w:rPr>
      <w:b/>
      <w:sz w:val="24"/>
    </w:rPr>
  </w:style>
  <w:style w:type="paragraph" w:styleId="Kommentartekst">
    <w:name w:val="annotation text"/>
    <w:basedOn w:val="Normal"/>
    <w:link w:val="KommentartekstTeg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Pr>
      <w:rFonts w:ascii="Source Sans Pro" w:hAnsi="Source Sans Pro"/>
      <w:kern w:val="0"/>
      <w:sz w:val="20"/>
      <w:szCs w:val="20"/>
      <w14:ligatures w14:val="none"/>
    </w:rPr>
  </w:style>
  <w:style w:type="character" w:styleId="Kommentarhenvisning">
    <w:name w:val="annotation reference"/>
    <w:basedOn w:val="Standardskrifttypeiafsnit"/>
    <w:uiPriority w:val="99"/>
    <w:semiHidden/>
    <w:unhideWhenUsed/>
    <w:rPr>
      <w:sz w:val="16"/>
      <w:szCs w:val="16"/>
    </w:rPr>
  </w:style>
  <w:style w:type="paragraph" w:styleId="Korrektur">
    <w:name w:val="Revision"/>
    <w:hidden/>
    <w:uiPriority w:val="99"/>
    <w:semiHidden/>
    <w:rsid w:val="00C06896"/>
    <w:pPr>
      <w:spacing w:after="0" w:line="240" w:lineRule="auto"/>
    </w:pPr>
    <w:rPr>
      <w:rFonts w:ascii="Source Sans Pro" w:hAnsi="Source Sans Pro"/>
      <w:kern w:val="0"/>
      <w:sz w:val="22"/>
      <w:szCs w:val="22"/>
      <w14:ligatures w14:val="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A11AC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A11ACA"/>
    <w:rPr>
      <w:rFonts w:ascii="Source Sans Pro" w:hAnsi="Source Sans Pro"/>
      <w:b/>
      <w:bCs/>
      <w:kern w:val="0"/>
      <w:sz w:val="20"/>
      <w:szCs w:val="20"/>
      <w14:ligatures w14:val="none"/>
    </w:rPr>
  </w:style>
  <w:style w:type="table" w:styleId="Tabel-Gitter">
    <w:name w:val="Table Grid"/>
    <w:basedOn w:val="Tabel-Normal"/>
    <w:rsid w:val="00395166"/>
    <w:pPr>
      <w:spacing w:after="0" w:line="240" w:lineRule="atLeast"/>
    </w:pPr>
    <w:rPr>
      <w:rFonts w:ascii="Georgia" w:eastAsia="Times New Roman" w:hAnsi="Georgi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tabel4-farve6">
    <w:name w:val="Grid Table 4 Accent 6"/>
    <w:basedOn w:val="Tabel-Normal"/>
    <w:uiPriority w:val="49"/>
    <w:rsid w:val="00AE0CB8"/>
    <w:pPr>
      <w:spacing w:after="0" w:line="240" w:lineRule="auto"/>
    </w:pPr>
    <w:tblPr>
      <w:tblStyleRowBandSize w:val="1"/>
      <w:tblStyleColBandSize w:val="1"/>
      <w:tblBorders>
        <w:top w:val="single" w:sz="4" w:space="0" w:color="E1ADB4" w:themeColor="accent6" w:themeTint="99"/>
        <w:left w:val="single" w:sz="4" w:space="0" w:color="E1ADB4" w:themeColor="accent6" w:themeTint="99"/>
        <w:bottom w:val="single" w:sz="4" w:space="0" w:color="E1ADB4" w:themeColor="accent6" w:themeTint="99"/>
        <w:right w:val="single" w:sz="4" w:space="0" w:color="E1ADB4" w:themeColor="accent6" w:themeTint="99"/>
        <w:insideH w:val="single" w:sz="4" w:space="0" w:color="E1ADB4" w:themeColor="accent6" w:themeTint="99"/>
        <w:insideV w:val="single" w:sz="4" w:space="0" w:color="E1ADB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E7884" w:themeColor="accent6"/>
          <w:left w:val="single" w:sz="4" w:space="0" w:color="CE7884" w:themeColor="accent6"/>
          <w:bottom w:val="single" w:sz="4" w:space="0" w:color="CE7884" w:themeColor="accent6"/>
          <w:right w:val="single" w:sz="4" w:space="0" w:color="CE7884" w:themeColor="accent6"/>
          <w:insideH w:val="nil"/>
          <w:insideV w:val="nil"/>
        </w:tcBorders>
        <w:shd w:val="clear" w:color="auto" w:fill="CE7884" w:themeFill="accent6"/>
      </w:tcPr>
    </w:tblStylePr>
    <w:tblStylePr w:type="lastRow">
      <w:rPr>
        <w:b/>
        <w:bCs/>
      </w:rPr>
      <w:tblPr/>
      <w:tcPr>
        <w:tcBorders>
          <w:top w:val="double" w:sz="4" w:space="0" w:color="CE788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3E6" w:themeFill="accent6" w:themeFillTint="33"/>
      </w:tcPr>
    </w:tblStylePr>
    <w:tblStylePr w:type="band1Horz">
      <w:tblPr/>
      <w:tcPr>
        <w:shd w:val="clear" w:color="auto" w:fill="F5E3E6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114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5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2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5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4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7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58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7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17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45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8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3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6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04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15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18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2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4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81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7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01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1 RM standard">
  <a:themeElements>
    <a:clrScheme name="1 RM standard">
      <a:dk1>
        <a:srgbClr val="212121"/>
      </a:dk1>
      <a:lt1>
        <a:srgbClr val="FFFFFF"/>
      </a:lt1>
      <a:dk2>
        <a:srgbClr val="212121"/>
      </a:dk2>
      <a:lt2>
        <a:srgbClr val="F1EFE8"/>
      </a:lt2>
      <a:accent1>
        <a:srgbClr val="7F0B30"/>
      </a:accent1>
      <a:accent2>
        <a:srgbClr val="C0BDB6"/>
      </a:accent2>
      <a:accent3>
        <a:srgbClr val="AB0250"/>
      </a:accent3>
      <a:accent4>
        <a:srgbClr val="8E8A88"/>
      </a:accent4>
      <a:accent5>
        <a:srgbClr val="4D0326"/>
      </a:accent5>
      <a:accent6>
        <a:srgbClr val="CE7884"/>
      </a:accent6>
      <a:hlink>
        <a:srgbClr val="0070C0"/>
      </a:hlink>
      <a:folHlink>
        <a:srgbClr val="96607D"/>
      </a:folHlink>
    </a:clrScheme>
    <a:fontScheme name="RM skabelon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7F0B30"/>
        </a:solidFill>
        <a:ln>
          <a:noFill/>
        </a:ln>
      </a:spPr>
      <a:bodyPr rtlCol="0" anchor="ctr"/>
      <a:lstStyle>
        <a:defPPr algn="ctr">
          <a:defRPr>
            <a:solidFill>
              <a:schemeClr val="tx1"/>
            </a:solidFill>
          </a:defRPr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1 RM standard" id="{A03C5460-7FD2-48F2-81D2-A245BB5DEAC0}" vid="{04381FAD-9725-4401-AFDD-1E9627F815E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D3B50546B21F429A0A6469AAB2A3A8" ma:contentTypeVersion="9" ma:contentTypeDescription="Opret et nyt dokument." ma:contentTypeScope="" ma:versionID="4f01881757da67a94e2c74beb59ec119">
  <xsd:schema xmlns:xsd="http://www.w3.org/2001/XMLSchema" xmlns:xs="http://www.w3.org/2001/XMLSchema" xmlns:p="http://schemas.microsoft.com/office/2006/metadata/properties" xmlns:ns2="c72c9cf5-7482-4a74-8152-b62528d78577" targetNamespace="http://schemas.microsoft.com/office/2006/metadata/properties" ma:root="true" ma:fieldsID="d806d296379b29149f28eb71f6bee139" ns2:_="">
    <xsd:import namespace="c72c9cf5-7482-4a74-8152-b62528d785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c9cf5-7482-4a74-8152-b62528d785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ledmærker" ma:readOnly="false" ma:fieldId="{5cf76f15-5ced-4ddc-b409-7134ff3c332f}" ma:taxonomyMulti="true" ma:sspId="79ed8b31-737c-4bd0-a1f5-bf78f1e34c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2c9cf5-7482-4a74-8152-b62528d7857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5DD30-BEC3-4A86-AC98-D30377B61E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c9cf5-7482-4a74-8152-b62528d78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5E6E9-E27E-4060-839B-263555002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3722F-1021-4DC6-815F-1FE9E2BFAF5A}">
  <ds:schemaRefs>
    <ds:schemaRef ds:uri="http://schemas.microsoft.com/office/2006/metadata/properties"/>
    <ds:schemaRef ds:uri="http://schemas.microsoft.com/office/infopath/2007/PartnerControls"/>
    <ds:schemaRef ds:uri="c72c9cf5-7482-4a74-8152-b62528d78577"/>
  </ds:schemaRefs>
</ds:datastoreItem>
</file>

<file path=customXml/itemProps4.xml><?xml version="1.0" encoding="utf-8"?>
<ds:datastoreItem xmlns:ds="http://schemas.openxmlformats.org/officeDocument/2006/customXml" ds:itemID="{E9222392-47D0-4848-B0F1-8BB402A5995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828</Words>
  <Characters>5056</Characters>
  <Application>Microsoft Office Word</Application>
  <DocSecurity>0</DocSecurity>
  <Lines>42</Lines>
  <Paragraphs>11</Paragraphs>
  <ScaleCrop>false</ScaleCrop>
  <Company>Region Midtjylland</Company>
  <LinksUpToDate>false</LinksUpToDate>
  <CharactersWithSpaces>5873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Valsted Eriksen</dc:creator>
  <cp:keywords/>
  <dc:description/>
  <cp:lastModifiedBy>Gitte Valsted Eriksen</cp:lastModifiedBy>
  <cp:revision>9</cp:revision>
  <cp:lastPrinted>2026-06-02T10:18:00Z</cp:lastPrinted>
  <dcterms:created xsi:type="dcterms:W3CDTF">2026-06-23T15:04:00Z</dcterms:created>
  <dcterms:modified xsi:type="dcterms:W3CDTF">2026-08-29T18:37:00Z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0x010100D5D3B50546B21F429A0A6469AAB2A3A8</vt:lpwstr>
  </property>
  <property fmtid="{D5CDD505-2E9C-101B-9397-08002B2CF9AE}" pid="3" name="MediaServiceImageTags">
    <vt:lpwstr/>
  </property>
</Properties>
</file>